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EFD37" w14:textId="77777777" w:rsidR="00DB7E3D" w:rsidRPr="00601605" w:rsidRDefault="00DB7E3D" w:rsidP="00DB7E3D">
      <w:pPr>
        <w:pStyle w:val="Sansinterligne"/>
        <w:jc w:val="center"/>
        <w:rPr>
          <w:rFonts w:ascii="Arial" w:hAnsi="Arial" w:cs="Arial"/>
        </w:rPr>
      </w:pPr>
      <w:r w:rsidRPr="00601605">
        <w:rPr>
          <w:rFonts w:ascii="Times New Roman" w:hAnsi="Times New Roman"/>
          <w:b/>
          <w:bCs/>
        </w:rPr>
        <w:t>Première partie de l’épreuve.</w:t>
      </w:r>
    </w:p>
    <w:p w14:paraId="69B4D2BD" w14:textId="77777777" w:rsidR="00DB7E3D" w:rsidRPr="00601605" w:rsidRDefault="00DB7E3D" w:rsidP="00DB7E3D">
      <w:pPr>
        <w:pStyle w:val="Sansinterligne"/>
        <w:jc w:val="center"/>
        <w:rPr>
          <w:rFonts w:ascii="Times New Roman" w:hAnsi="Times New Roman"/>
          <w:b/>
          <w:bCs/>
        </w:rPr>
      </w:pPr>
      <w:r w:rsidRPr="00601605">
        <w:rPr>
          <w:rFonts w:ascii="Times New Roman" w:hAnsi="Times New Roman"/>
          <w:b/>
          <w:bCs/>
        </w:rPr>
        <w:t>HISTOIRE</w:t>
      </w:r>
    </w:p>
    <w:p w14:paraId="4212D900" w14:textId="78712261" w:rsidR="00DB7E3D" w:rsidRPr="00601605" w:rsidRDefault="00DB7E3D" w:rsidP="00601605">
      <w:pPr>
        <w:pStyle w:val="Sansinterligne"/>
        <w:jc w:val="center"/>
        <w:rPr>
          <w:rFonts w:ascii="Times New Roman" w:hAnsi="Times New Roman"/>
          <w:b/>
          <w:bCs/>
        </w:rPr>
      </w:pPr>
      <w:r w:rsidRPr="00601605">
        <w:rPr>
          <w:rFonts w:ascii="Times New Roman" w:hAnsi="Times New Roman"/>
          <w:b/>
          <w:bCs/>
        </w:rPr>
        <w:t>Notée sur 10 points</w:t>
      </w:r>
    </w:p>
    <w:p w14:paraId="344456C4" w14:textId="6F5267DE" w:rsidR="002359AC" w:rsidRPr="00601605" w:rsidRDefault="00DB7E3D" w:rsidP="00601605">
      <w:pPr>
        <w:pStyle w:val="Sansinterligne"/>
        <w:spacing w:line="360" w:lineRule="auto"/>
        <w:jc w:val="both"/>
        <w:rPr>
          <w:rFonts w:ascii="Times New Roman" w:hAnsi="Times New Roman"/>
        </w:rPr>
      </w:pPr>
      <w:r w:rsidRPr="00601605">
        <w:rPr>
          <w:rFonts w:ascii="Times New Roman" w:hAnsi="Times New Roman"/>
          <w:b/>
          <w:bCs/>
        </w:rPr>
        <w:t xml:space="preserve">Sujet 1 : </w:t>
      </w:r>
      <w:r w:rsidRPr="00601605">
        <w:rPr>
          <w:rFonts w:ascii="Times New Roman" w:hAnsi="Times New Roman"/>
        </w:rPr>
        <w:t>Naissance et consolidation de la République de Djibouti de 1977 à 1990.</w:t>
      </w:r>
    </w:p>
    <w:p w14:paraId="7E304891" w14:textId="77777777" w:rsidR="002359AC" w:rsidRPr="00601605" w:rsidRDefault="002359AC" w:rsidP="002359AC">
      <w:pPr>
        <w:pStyle w:val="Sansinterligne"/>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Introduction</w:t>
      </w:r>
    </w:p>
    <w:p w14:paraId="1D5CE414" w14:textId="77777777" w:rsidR="002359AC" w:rsidRPr="00601605" w:rsidRDefault="002359AC" w:rsidP="002359AC">
      <w:pPr>
        <w:pStyle w:val="Sansinterligne"/>
        <w:numPr>
          <w:ilvl w:val="0"/>
          <w:numId w:val="2"/>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La République de Djibouti, située dans la Corne de l'Afrique, a accédé à l'indépendance le 27 juin 1977, après une longue période de domination coloniale française.</w:t>
      </w:r>
    </w:p>
    <w:p w14:paraId="0FA6A16B" w14:textId="77777777" w:rsidR="002359AC" w:rsidRPr="00601605" w:rsidRDefault="002359AC" w:rsidP="002359AC">
      <w:pPr>
        <w:pStyle w:val="Sansinterligne"/>
        <w:numPr>
          <w:ilvl w:val="0"/>
          <w:numId w:val="2"/>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Les premières années de la jeune République ont été marquées par des défis considérables, tant sur le plan intérieur qu'extérieur.</w:t>
      </w:r>
    </w:p>
    <w:p w14:paraId="068B4AA9" w14:textId="77777777" w:rsidR="002359AC" w:rsidRPr="00601605" w:rsidRDefault="002359AC" w:rsidP="002359AC">
      <w:pPr>
        <w:pStyle w:val="Sansinterligne"/>
        <w:numPr>
          <w:ilvl w:val="0"/>
          <w:numId w:val="2"/>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Cette période de consolidation a été cruciale pour l'avenir du pays, qui a dû affirmer son identité nationale et assurer sa stabilité dans une région instable.</w:t>
      </w:r>
    </w:p>
    <w:p w14:paraId="28BBDF22" w14:textId="77777777" w:rsidR="002359AC" w:rsidRPr="00601605" w:rsidRDefault="002359AC" w:rsidP="002359AC">
      <w:pPr>
        <w:pStyle w:val="Sansinterligne"/>
        <w:numPr>
          <w:ilvl w:val="0"/>
          <w:numId w:val="2"/>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Comment la République de Djibouti est-elle née et parvenue à se consolider entre 1977 et 1990 ?</w:t>
      </w:r>
    </w:p>
    <w:p w14:paraId="4A6BD57F" w14:textId="77777777" w:rsidR="002359AC" w:rsidRPr="00601605" w:rsidRDefault="002359AC" w:rsidP="002359AC">
      <w:pPr>
        <w:pStyle w:val="Sansinterligne"/>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I. La naissance de la République de Djibouti dans un contexte régional tendu</w:t>
      </w:r>
    </w:p>
    <w:p w14:paraId="25EA412E" w14:textId="77777777" w:rsidR="002359AC" w:rsidRPr="00601605" w:rsidRDefault="002359AC" w:rsidP="002359AC">
      <w:pPr>
        <w:pStyle w:val="Sansinterligne"/>
        <w:numPr>
          <w:ilvl w:val="0"/>
          <w:numId w:val="3"/>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L'héritage de la colonisation française :</w:t>
      </w:r>
      <w:r w:rsidRPr="00601605">
        <w:rPr>
          <w:rFonts w:ascii="Times New Roman" w:eastAsia="Times New Roman" w:hAnsi="Times New Roman"/>
          <w:bdr w:val="none" w:sz="0" w:space="0" w:color="auto" w:frame="1"/>
          <w:lang w:eastAsia="fr-FR"/>
        </w:rPr>
        <w:t xml:space="preserve"> </w:t>
      </w:r>
    </w:p>
    <w:p w14:paraId="26D34599" w14:textId="77777777" w:rsidR="002359AC" w:rsidRPr="00601605" w:rsidRDefault="002359AC" w:rsidP="002359AC">
      <w:pPr>
        <w:pStyle w:val="Sansinterligne"/>
        <w:numPr>
          <w:ilvl w:val="1"/>
          <w:numId w:val="3"/>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Djibouti a longtemps été un territoire stratégique pour la France, en raison de sa position à l'entrée de la mer Rouge.</w:t>
      </w:r>
    </w:p>
    <w:p w14:paraId="1221C7CA" w14:textId="19B78C7D" w:rsidR="002359AC" w:rsidRPr="00601605" w:rsidRDefault="002359AC" w:rsidP="002359AC">
      <w:pPr>
        <w:pStyle w:val="Sansinterligne"/>
        <w:numPr>
          <w:ilvl w:val="1"/>
          <w:numId w:val="3"/>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La France a laissé un héritage complexe, avec peu infrastructures modernes mais aussi des divisions ethniques et politiques.</w:t>
      </w:r>
    </w:p>
    <w:p w14:paraId="34FA559E" w14:textId="77777777" w:rsidR="002359AC" w:rsidRPr="00601605" w:rsidRDefault="002359AC" w:rsidP="002359AC">
      <w:pPr>
        <w:pStyle w:val="Sansinterligne"/>
        <w:numPr>
          <w:ilvl w:val="0"/>
          <w:numId w:val="3"/>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L'accession à l'indépendance :</w:t>
      </w:r>
      <w:r w:rsidRPr="00601605">
        <w:rPr>
          <w:rFonts w:ascii="Times New Roman" w:eastAsia="Times New Roman" w:hAnsi="Times New Roman"/>
          <w:bdr w:val="none" w:sz="0" w:space="0" w:color="auto" w:frame="1"/>
          <w:lang w:eastAsia="fr-FR"/>
        </w:rPr>
        <w:t xml:space="preserve"> </w:t>
      </w:r>
    </w:p>
    <w:p w14:paraId="02B361F3" w14:textId="77777777" w:rsidR="002359AC" w:rsidRPr="00601605" w:rsidRDefault="002359AC" w:rsidP="002359AC">
      <w:pPr>
        <w:pStyle w:val="Sansinterligne"/>
        <w:numPr>
          <w:ilvl w:val="1"/>
          <w:numId w:val="3"/>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Après des années de lutte, Djibouti a obtenu son indépendance de la France en 1977.</w:t>
      </w:r>
    </w:p>
    <w:p w14:paraId="36C148B2" w14:textId="77777777" w:rsidR="002359AC" w:rsidRPr="00601605" w:rsidRDefault="002359AC" w:rsidP="002359AC">
      <w:pPr>
        <w:pStyle w:val="Sansinterligne"/>
        <w:numPr>
          <w:ilvl w:val="1"/>
          <w:numId w:val="3"/>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Hassan Gouled Aptidon est devenu le premier président de la République.</w:t>
      </w:r>
    </w:p>
    <w:p w14:paraId="300EAEF5" w14:textId="77777777" w:rsidR="002359AC" w:rsidRPr="00601605" w:rsidRDefault="002359AC" w:rsidP="002359AC">
      <w:pPr>
        <w:pStyle w:val="Sansinterligne"/>
        <w:numPr>
          <w:ilvl w:val="0"/>
          <w:numId w:val="3"/>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Les défis régionaux :</w:t>
      </w:r>
      <w:r w:rsidRPr="00601605">
        <w:rPr>
          <w:rFonts w:ascii="Times New Roman" w:eastAsia="Times New Roman" w:hAnsi="Times New Roman"/>
          <w:bdr w:val="none" w:sz="0" w:space="0" w:color="auto" w:frame="1"/>
          <w:lang w:eastAsia="fr-FR"/>
        </w:rPr>
        <w:t xml:space="preserve"> </w:t>
      </w:r>
    </w:p>
    <w:p w14:paraId="3E5AB2C3" w14:textId="77777777" w:rsidR="002359AC" w:rsidRPr="00601605" w:rsidRDefault="002359AC" w:rsidP="002359AC">
      <w:pPr>
        <w:pStyle w:val="Sansinterligne"/>
        <w:numPr>
          <w:ilvl w:val="1"/>
          <w:numId w:val="3"/>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La jeune République a dû faire face à des tensions avec ses voisins, notamment la Somalie et l'Éthiopie.</w:t>
      </w:r>
    </w:p>
    <w:p w14:paraId="3888C0CD" w14:textId="77777777" w:rsidR="002359AC" w:rsidRPr="00601605" w:rsidRDefault="002359AC" w:rsidP="002359AC">
      <w:pPr>
        <w:pStyle w:val="Sansinterligne"/>
        <w:numPr>
          <w:ilvl w:val="1"/>
          <w:numId w:val="3"/>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La guerre de l'Ogaden (1977-1978) a eu des répercussions importantes sur Djibouti, avec l'afflux de réfugiés.</w:t>
      </w:r>
    </w:p>
    <w:p w14:paraId="715949C4" w14:textId="77777777" w:rsidR="002359AC" w:rsidRPr="00601605" w:rsidRDefault="002359AC" w:rsidP="002359AC">
      <w:pPr>
        <w:pStyle w:val="Sansinterligne"/>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II. La consolidation de l'État djiboutien sous la présidence d'Hassan Gouled Aptidon</w:t>
      </w:r>
    </w:p>
    <w:p w14:paraId="096FE77B" w14:textId="77777777" w:rsidR="002359AC" w:rsidRPr="00601605" w:rsidRDefault="002359AC" w:rsidP="002359AC">
      <w:pPr>
        <w:pStyle w:val="Sansinterligne"/>
        <w:numPr>
          <w:ilvl w:val="0"/>
          <w:numId w:val="4"/>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La construction de l'unité nationale :</w:t>
      </w:r>
      <w:r w:rsidRPr="00601605">
        <w:rPr>
          <w:rFonts w:ascii="Times New Roman" w:eastAsia="Times New Roman" w:hAnsi="Times New Roman"/>
          <w:bdr w:val="none" w:sz="0" w:space="0" w:color="auto" w:frame="1"/>
          <w:lang w:eastAsia="fr-FR"/>
        </w:rPr>
        <w:t xml:space="preserve"> </w:t>
      </w:r>
    </w:p>
    <w:p w14:paraId="25101627" w14:textId="56568AD3" w:rsidR="002359AC" w:rsidRPr="00601605" w:rsidRDefault="002359AC" w:rsidP="002359AC">
      <w:pPr>
        <w:pStyle w:val="Sansinterligne"/>
        <w:numPr>
          <w:ilvl w:val="1"/>
          <w:numId w:val="4"/>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Le président Gouled a mené une politique visant à renforcer l'unité nationale, en tenant compte des différentes composantes ethniques du pays.</w:t>
      </w:r>
    </w:p>
    <w:p w14:paraId="752EA00B" w14:textId="45802DB6" w:rsidR="002359AC" w:rsidRPr="00601605" w:rsidRDefault="002359AC" w:rsidP="002359AC">
      <w:pPr>
        <w:pStyle w:val="Sansinterligne"/>
        <w:numPr>
          <w:ilvl w:val="1"/>
          <w:numId w:val="4"/>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Un régime de parti unique a été instauré et dans le but d’installer l’unité nationale, avec le Rassemblement populaire pour le progrès (RPP).</w:t>
      </w:r>
    </w:p>
    <w:p w14:paraId="18BEC9F3" w14:textId="77777777" w:rsidR="002359AC" w:rsidRPr="00601605" w:rsidRDefault="002359AC" w:rsidP="002359AC">
      <w:pPr>
        <w:pStyle w:val="Sansinterligne"/>
        <w:numPr>
          <w:ilvl w:val="0"/>
          <w:numId w:val="4"/>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Le développement économique :</w:t>
      </w:r>
      <w:r w:rsidRPr="00601605">
        <w:rPr>
          <w:rFonts w:ascii="Times New Roman" w:eastAsia="Times New Roman" w:hAnsi="Times New Roman"/>
          <w:bdr w:val="none" w:sz="0" w:space="0" w:color="auto" w:frame="1"/>
          <w:lang w:eastAsia="fr-FR"/>
        </w:rPr>
        <w:t xml:space="preserve"> </w:t>
      </w:r>
    </w:p>
    <w:p w14:paraId="6A561DCE" w14:textId="77777777" w:rsidR="002359AC" w:rsidRPr="00601605" w:rsidRDefault="002359AC" w:rsidP="002359AC">
      <w:pPr>
        <w:pStyle w:val="Sansinterligne"/>
        <w:numPr>
          <w:ilvl w:val="1"/>
          <w:numId w:val="4"/>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Djibouti a misé sur sa position stratégique pour développer son économie, notamment grâce à son port en eaux profondes.</w:t>
      </w:r>
    </w:p>
    <w:p w14:paraId="04C26053" w14:textId="77777777" w:rsidR="002359AC" w:rsidRPr="00601605" w:rsidRDefault="002359AC" w:rsidP="002359AC">
      <w:pPr>
        <w:pStyle w:val="Sansinterligne"/>
        <w:numPr>
          <w:ilvl w:val="1"/>
          <w:numId w:val="4"/>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Le pays a bénéficié de l'aide de la France et d'autres partenaires internationaux.</w:t>
      </w:r>
    </w:p>
    <w:p w14:paraId="2FF606A0" w14:textId="77777777" w:rsidR="002359AC" w:rsidRPr="00601605" w:rsidRDefault="002359AC" w:rsidP="002359AC">
      <w:pPr>
        <w:pStyle w:val="Sansinterligne"/>
        <w:numPr>
          <w:ilvl w:val="0"/>
          <w:numId w:val="4"/>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La politique étrangère :</w:t>
      </w:r>
      <w:r w:rsidRPr="00601605">
        <w:rPr>
          <w:rFonts w:ascii="Times New Roman" w:eastAsia="Times New Roman" w:hAnsi="Times New Roman"/>
          <w:bdr w:val="none" w:sz="0" w:space="0" w:color="auto" w:frame="1"/>
          <w:lang w:eastAsia="fr-FR"/>
        </w:rPr>
        <w:t xml:space="preserve"> </w:t>
      </w:r>
    </w:p>
    <w:p w14:paraId="0C6903FE" w14:textId="77777777" w:rsidR="002359AC" w:rsidRPr="00601605" w:rsidRDefault="002359AC" w:rsidP="002359AC">
      <w:pPr>
        <w:pStyle w:val="Sansinterligne"/>
        <w:numPr>
          <w:ilvl w:val="1"/>
          <w:numId w:val="4"/>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Djibouti a adopté une politique de non-alignement, tout en maintenant des liens étroits avec la France.</w:t>
      </w:r>
    </w:p>
    <w:p w14:paraId="33CACEE9" w14:textId="77777777" w:rsidR="002359AC" w:rsidRPr="00601605" w:rsidRDefault="002359AC" w:rsidP="002359AC">
      <w:pPr>
        <w:pStyle w:val="Sansinterligne"/>
        <w:numPr>
          <w:ilvl w:val="1"/>
          <w:numId w:val="4"/>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Le pays a joué un rôle de médiateur dans les conflits régionaux.</w:t>
      </w:r>
    </w:p>
    <w:p w14:paraId="06709DDC" w14:textId="77777777" w:rsidR="002359AC" w:rsidRPr="00601605" w:rsidRDefault="002359AC" w:rsidP="002359AC">
      <w:pPr>
        <w:pStyle w:val="Sansinterligne"/>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III. Les enjeux et les limites de la consolidation</w:t>
      </w:r>
    </w:p>
    <w:p w14:paraId="2964B2E7" w14:textId="77777777" w:rsidR="002359AC" w:rsidRPr="00601605" w:rsidRDefault="002359AC" w:rsidP="002359AC">
      <w:pPr>
        <w:pStyle w:val="Sansinterligne"/>
        <w:numPr>
          <w:ilvl w:val="0"/>
          <w:numId w:val="5"/>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Les tensions internes :</w:t>
      </w:r>
      <w:r w:rsidRPr="00601605">
        <w:rPr>
          <w:rFonts w:ascii="Times New Roman" w:eastAsia="Times New Roman" w:hAnsi="Times New Roman"/>
          <w:bdr w:val="none" w:sz="0" w:space="0" w:color="auto" w:frame="1"/>
          <w:lang w:eastAsia="fr-FR"/>
        </w:rPr>
        <w:t xml:space="preserve"> </w:t>
      </w:r>
    </w:p>
    <w:p w14:paraId="17300151" w14:textId="76C4AF6D" w:rsidR="002359AC" w:rsidRPr="00601605" w:rsidRDefault="002359AC" w:rsidP="002359AC">
      <w:pPr>
        <w:pStyle w:val="Sansinterligne"/>
        <w:numPr>
          <w:ilvl w:val="1"/>
          <w:numId w:val="5"/>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Le régime de parti unique a suscité des critiques et des tensions.</w:t>
      </w:r>
    </w:p>
    <w:p w14:paraId="27AF3926" w14:textId="77777777" w:rsidR="002359AC" w:rsidRPr="00601605" w:rsidRDefault="002359AC" w:rsidP="002359AC">
      <w:pPr>
        <w:pStyle w:val="Sansinterligne"/>
        <w:numPr>
          <w:ilvl w:val="1"/>
          <w:numId w:val="5"/>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Des mouvements d'opposition ont commencé à se structurer à la fin des années 1980.</w:t>
      </w:r>
    </w:p>
    <w:p w14:paraId="08302D8A" w14:textId="77777777" w:rsidR="002359AC" w:rsidRPr="00601605" w:rsidRDefault="002359AC" w:rsidP="002359AC">
      <w:pPr>
        <w:pStyle w:val="Sansinterligne"/>
        <w:numPr>
          <w:ilvl w:val="0"/>
          <w:numId w:val="5"/>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La dépendance économique :</w:t>
      </w:r>
      <w:r w:rsidRPr="00601605">
        <w:rPr>
          <w:rFonts w:ascii="Times New Roman" w:eastAsia="Times New Roman" w:hAnsi="Times New Roman"/>
          <w:bdr w:val="none" w:sz="0" w:space="0" w:color="auto" w:frame="1"/>
          <w:lang w:eastAsia="fr-FR"/>
        </w:rPr>
        <w:t xml:space="preserve"> </w:t>
      </w:r>
    </w:p>
    <w:p w14:paraId="3B4FCC98" w14:textId="77777777" w:rsidR="002359AC" w:rsidRPr="00601605" w:rsidRDefault="002359AC" w:rsidP="002359AC">
      <w:pPr>
        <w:pStyle w:val="Sansinterligne"/>
        <w:numPr>
          <w:ilvl w:val="1"/>
          <w:numId w:val="5"/>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L'économie djiboutienne est restée très dépendante de l'aide extérieure et des revenus du port.</w:t>
      </w:r>
    </w:p>
    <w:p w14:paraId="7F68A54D" w14:textId="77777777" w:rsidR="002359AC" w:rsidRPr="00601605" w:rsidRDefault="002359AC" w:rsidP="002359AC">
      <w:pPr>
        <w:pStyle w:val="Sansinterligne"/>
        <w:numPr>
          <w:ilvl w:val="1"/>
          <w:numId w:val="5"/>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Le chômage et la pauvreté ont persisté, alimentant le mécontentement social.</w:t>
      </w:r>
    </w:p>
    <w:p w14:paraId="6C9A831D" w14:textId="77777777" w:rsidR="002359AC" w:rsidRPr="00601605" w:rsidRDefault="002359AC" w:rsidP="002359AC">
      <w:pPr>
        <w:pStyle w:val="Sansinterligne"/>
        <w:numPr>
          <w:ilvl w:val="0"/>
          <w:numId w:val="5"/>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L'évolution régionale :</w:t>
      </w:r>
      <w:r w:rsidRPr="00601605">
        <w:rPr>
          <w:rFonts w:ascii="Times New Roman" w:eastAsia="Times New Roman" w:hAnsi="Times New Roman"/>
          <w:bdr w:val="none" w:sz="0" w:space="0" w:color="auto" w:frame="1"/>
          <w:lang w:eastAsia="fr-FR"/>
        </w:rPr>
        <w:t xml:space="preserve"> </w:t>
      </w:r>
    </w:p>
    <w:p w14:paraId="7EA4F162" w14:textId="77777777" w:rsidR="002359AC" w:rsidRPr="00601605" w:rsidRDefault="002359AC" w:rsidP="002359AC">
      <w:pPr>
        <w:pStyle w:val="Sansinterligne"/>
        <w:numPr>
          <w:ilvl w:val="1"/>
          <w:numId w:val="5"/>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La chute du mur de Berlin en 1989 et l'affaiblissement de l'URSS ont modifié le contexte régional.</w:t>
      </w:r>
    </w:p>
    <w:p w14:paraId="18CD3491" w14:textId="77777777" w:rsidR="002359AC" w:rsidRPr="00601605" w:rsidRDefault="002359AC" w:rsidP="002359AC">
      <w:pPr>
        <w:pStyle w:val="Sansinterligne"/>
        <w:numPr>
          <w:ilvl w:val="1"/>
          <w:numId w:val="5"/>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Djibouti a dû s'adapter à ces changements, qui ont ouvert la voie à une évolution politique intérieure.</w:t>
      </w:r>
    </w:p>
    <w:p w14:paraId="13664AD0" w14:textId="77777777" w:rsidR="002359AC" w:rsidRPr="00601605" w:rsidRDefault="002359AC" w:rsidP="002359AC">
      <w:pPr>
        <w:pStyle w:val="Sansinterligne"/>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lastRenderedPageBreak/>
        <w:t>Conclusion</w:t>
      </w:r>
    </w:p>
    <w:p w14:paraId="5650C083" w14:textId="77777777" w:rsidR="002359AC" w:rsidRPr="00601605" w:rsidRDefault="002359AC" w:rsidP="002359AC">
      <w:pPr>
        <w:pStyle w:val="Sansinterligne"/>
        <w:numPr>
          <w:ilvl w:val="0"/>
          <w:numId w:val="6"/>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La période 1977-1990 a été cruciale pour la consolidation de la République de Djibouti, qui a su affirmer son indépendance et son identité nationale dans un contexte régional difficile.</w:t>
      </w:r>
    </w:p>
    <w:p w14:paraId="6E499A7D" w14:textId="77777777" w:rsidR="002359AC" w:rsidRPr="00601605" w:rsidRDefault="002359AC" w:rsidP="002359AC">
      <w:pPr>
        <w:pStyle w:val="Sansinterligne"/>
        <w:numPr>
          <w:ilvl w:val="0"/>
          <w:numId w:val="6"/>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Cependant, des défis importants subsistent, notamment sur le plan politique et économique, et la fin des années 1980 a marqué le début d'une nouvelle phase pour Djibouti, avec l'émergence de revendications démocratiques et l'évolution du contexte régional.</w:t>
      </w:r>
    </w:p>
    <w:p w14:paraId="65AA4B09" w14:textId="77777777" w:rsidR="002359AC" w:rsidRPr="00601605" w:rsidRDefault="002359AC" w:rsidP="00DB7E3D">
      <w:pPr>
        <w:pStyle w:val="Sansinterligne"/>
        <w:spacing w:line="360" w:lineRule="auto"/>
        <w:jc w:val="both"/>
        <w:rPr>
          <w:rFonts w:ascii="Times New Roman" w:hAnsi="Times New Roman"/>
        </w:rPr>
      </w:pPr>
    </w:p>
    <w:p w14:paraId="1961A0ED" w14:textId="53473F40" w:rsidR="00DB7E3D" w:rsidRPr="00601605" w:rsidRDefault="00DB7E3D" w:rsidP="00601605">
      <w:pPr>
        <w:pStyle w:val="Sansinterligne"/>
        <w:spacing w:line="360" w:lineRule="auto"/>
        <w:jc w:val="both"/>
        <w:rPr>
          <w:rFonts w:ascii="Times New Roman" w:hAnsi="Times New Roman"/>
        </w:rPr>
      </w:pPr>
      <w:r w:rsidRPr="00601605">
        <w:rPr>
          <w:rFonts w:ascii="Times New Roman" w:hAnsi="Times New Roman"/>
          <w:b/>
          <w:bCs/>
        </w:rPr>
        <w:t xml:space="preserve">Sujet 2 : </w:t>
      </w:r>
      <w:r w:rsidRPr="00601605">
        <w:rPr>
          <w:rFonts w:ascii="Times New Roman" w:hAnsi="Times New Roman"/>
        </w:rPr>
        <w:t>La décolonisation de l’Afrique : un processus uniforme ou des trajectoires diverses ?</w:t>
      </w:r>
    </w:p>
    <w:p w14:paraId="743346E6" w14:textId="77777777" w:rsidR="00384BD2" w:rsidRPr="00601605" w:rsidRDefault="00384BD2" w:rsidP="00384BD2">
      <w:pPr>
        <w:pStyle w:val="Sansinterligne"/>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Introduction</w:t>
      </w:r>
    </w:p>
    <w:p w14:paraId="6E33D472" w14:textId="77777777" w:rsidR="00384BD2" w:rsidRPr="00601605" w:rsidRDefault="00384BD2" w:rsidP="00384BD2">
      <w:pPr>
        <w:pStyle w:val="Sansinterligne"/>
        <w:numPr>
          <w:ilvl w:val="0"/>
          <w:numId w:val="7"/>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La décolonisation de l'Afrique, qui s'étend principalement des années 1950 à 1970, marque une période charnière de l'histoire du continent.</w:t>
      </w:r>
    </w:p>
    <w:p w14:paraId="556A1306" w14:textId="77777777" w:rsidR="00384BD2" w:rsidRPr="00601605" w:rsidRDefault="00384BD2" w:rsidP="00384BD2">
      <w:pPr>
        <w:pStyle w:val="Sansinterligne"/>
        <w:numPr>
          <w:ilvl w:val="0"/>
          <w:numId w:val="7"/>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Ce processus complexe a conduit à l'émergence de nouveaux États indépendants, mais il s'est déroulé de manière diverse, influencé par des facteurs variés tels que l'héritage colonial, les mouvements nationalistes et le contexte de la Guerre froide.</w:t>
      </w:r>
    </w:p>
    <w:p w14:paraId="61689F86" w14:textId="77777777" w:rsidR="00384BD2" w:rsidRPr="00601605" w:rsidRDefault="00384BD2" w:rsidP="00384BD2">
      <w:pPr>
        <w:pStyle w:val="Sansinterligne"/>
        <w:numPr>
          <w:ilvl w:val="0"/>
          <w:numId w:val="7"/>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Ainsi, on peut se demander si la décolonisation de l'Afrique a suivi un modèle uniforme ou si elle a donné lieu à des trajectoires diverses.</w:t>
      </w:r>
    </w:p>
    <w:p w14:paraId="05BCC96D" w14:textId="77777777" w:rsidR="00384BD2" w:rsidRPr="00601605" w:rsidRDefault="00384BD2" w:rsidP="00384BD2">
      <w:pPr>
        <w:pStyle w:val="Sansinterligne"/>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I. Des facteurs communs à l'origine de la décolonisation</w:t>
      </w:r>
    </w:p>
    <w:p w14:paraId="368803BC" w14:textId="77777777" w:rsidR="00384BD2" w:rsidRPr="00601605" w:rsidRDefault="00384BD2" w:rsidP="00384BD2">
      <w:pPr>
        <w:pStyle w:val="Sansinterligne"/>
        <w:numPr>
          <w:ilvl w:val="0"/>
          <w:numId w:val="8"/>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L'affaiblissement des puissances coloniales :</w:t>
      </w:r>
      <w:r w:rsidRPr="00601605">
        <w:rPr>
          <w:rFonts w:ascii="Times New Roman" w:eastAsia="Times New Roman" w:hAnsi="Times New Roman"/>
          <w:bdr w:val="none" w:sz="0" w:space="0" w:color="auto" w:frame="1"/>
          <w:lang w:eastAsia="fr-FR"/>
        </w:rPr>
        <w:t xml:space="preserve"> </w:t>
      </w:r>
    </w:p>
    <w:p w14:paraId="1B04126C" w14:textId="77777777" w:rsidR="00384BD2" w:rsidRPr="00601605" w:rsidRDefault="00384BD2" w:rsidP="00384BD2">
      <w:pPr>
        <w:pStyle w:val="Sansinterligne"/>
        <w:numPr>
          <w:ilvl w:val="1"/>
          <w:numId w:val="8"/>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Les deux guerres mondiales ont considérablement affaibli les puissances européennes, tant sur le plan économique que militaire.</w:t>
      </w:r>
    </w:p>
    <w:p w14:paraId="06438BE2" w14:textId="77777777" w:rsidR="00384BD2" w:rsidRPr="00601605" w:rsidRDefault="00384BD2" w:rsidP="00384BD2">
      <w:pPr>
        <w:pStyle w:val="Sansinterligne"/>
        <w:numPr>
          <w:ilvl w:val="1"/>
          <w:numId w:val="8"/>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Ce contexte a favorisé l'émergence de mouvements nationalistes en Afrique.</w:t>
      </w:r>
    </w:p>
    <w:p w14:paraId="685A1DFD" w14:textId="77777777" w:rsidR="00384BD2" w:rsidRPr="00601605" w:rsidRDefault="00384BD2" w:rsidP="00384BD2">
      <w:pPr>
        <w:pStyle w:val="Sansinterligne"/>
        <w:numPr>
          <w:ilvl w:val="0"/>
          <w:numId w:val="8"/>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L'essor des mouvements nationalistes :</w:t>
      </w:r>
      <w:r w:rsidRPr="00601605">
        <w:rPr>
          <w:rFonts w:ascii="Times New Roman" w:eastAsia="Times New Roman" w:hAnsi="Times New Roman"/>
          <w:bdr w:val="none" w:sz="0" w:space="0" w:color="auto" w:frame="1"/>
          <w:lang w:eastAsia="fr-FR"/>
        </w:rPr>
        <w:t xml:space="preserve"> </w:t>
      </w:r>
    </w:p>
    <w:p w14:paraId="643D5849" w14:textId="77777777" w:rsidR="00384BD2" w:rsidRPr="00601605" w:rsidRDefault="00384BD2" w:rsidP="00384BD2">
      <w:pPr>
        <w:pStyle w:val="Sansinterligne"/>
        <w:numPr>
          <w:ilvl w:val="1"/>
          <w:numId w:val="8"/>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Des leaders charismatiques tels que Kwame Nkrumah au Ghana, Sékou Touré en Guinée ou encore Modibo Keïta au Mali ont joué un rôle crucial dans la mobilisation des populations africaines.</w:t>
      </w:r>
    </w:p>
    <w:p w14:paraId="2070DF82" w14:textId="77777777" w:rsidR="00384BD2" w:rsidRPr="00601605" w:rsidRDefault="00384BD2" w:rsidP="00384BD2">
      <w:pPr>
        <w:pStyle w:val="Sansinterligne"/>
        <w:numPr>
          <w:ilvl w:val="1"/>
          <w:numId w:val="8"/>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Ces mouvements revendiquaient l'indépendance et l'autodétermination des peuples africains.</w:t>
      </w:r>
    </w:p>
    <w:p w14:paraId="253B42CA" w14:textId="77777777" w:rsidR="00384BD2" w:rsidRPr="00601605" w:rsidRDefault="00384BD2" w:rsidP="00384BD2">
      <w:pPr>
        <w:pStyle w:val="Sansinterligne"/>
        <w:numPr>
          <w:ilvl w:val="0"/>
          <w:numId w:val="8"/>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Le contexte international favorable :</w:t>
      </w:r>
      <w:r w:rsidRPr="00601605">
        <w:rPr>
          <w:rFonts w:ascii="Times New Roman" w:eastAsia="Times New Roman" w:hAnsi="Times New Roman"/>
          <w:bdr w:val="none" w:sz="0" w:space="0" w:color="auto" w:frame="1"/>
          <w:lang w:eastAsia="fr-FR"/>
        </w:rPr>
        <w:t xml:space="preserve"> </w:t>
      </w:r>
    </w:p>
    <w:p w14:paraId="6D7DFA93" w14:textId="77777777" w:rsidR="00384BD2" w:rsidRPr="00601605" w:rsidRDefault="00384BD2" w:rsidP="00384BD2">
      <w:pPr>
        <w:pStyle w:val="Sansinterligne"/>
        <w:numPr>
          <w:ilvl w:val="1"/>
          <w:numId w:val="8"/>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La Charte des Nations unies de 1945 prône le droit des peuples à disposer d'eux-mêmes.</w:t>
      </w:r>
    </w:p>
    <w:p w14:paraId="1502C647" w14:textId="77777777" w:rsidR="00384BD2" w:rsidRPr="00601605" w:rsidRDefault="00384BD2" w:rsidP="00384BD2">
      <w:pPr>
        <w:pStyle w:val="Sansinterligne"/>
        <w:numPr>
          <w:ilvl w:val="1"/>
          <w:numId w:val="8"/>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La Guerre froide a également joué un rôle, les deux superpuissances (États-Unis et URSS) soutenant, pour des raisons différentes, les mouvements de libération nationale.</w:t>
      </w:r>
    </w:p>
    <w:p w14:paraId="267D426C" w14:textId="77777777" w:rsidR="00384BD2" w:rsidRPr="00601605" w:rsidRDefault="00384BD2" w:rsidP="00384BD2">
      <w:pPr>
        <w:pStyle w:val="Sansinterligne"/>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II. Des trajectoires diverses selon les contextes</w:t>
      </w:r>
    </w:p>
    <w:p w14:paraId="2E69FEA7" w14:textId="77777777" w:rsidR="00384BD2" w:rsidRPr="00601605" w:rsidRDefault="00384BD2" w:rsidP="00384BD2">
      <w:pPr>
        <w:pStyle w:val="Sansinterligne"/>
        <w:numPr>
          <w:ilvl w:val="0"/>
          <w:numId w:val="9"/>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Des modalités d'accession à l'indépendance variées :</w:t>
      </w:r>
      <w:r w:rsidRPr="00601605">
        <w:rPr>
          <w:rFonts w:ascii="Times New Roman" w:eastAsia="Times New Roman" w:hAnsi="Times New Roman"/>
          <w:bdr w:val="none" w:sz="0" w:space="0" w:color="auto" w:frame="1"/>
          <w:lang w:eastAsia="fr-FR"/>
        </w:rPr>
        <w:t xml:space="preserve"> </w:t>
      </w:r>
    </w:p>
    <w:p w14:paraId="335B2935" w14:textId="77777777" w:rsidR="00384BD2" w:rsidRPr="00601605" w:rsidRDefault="00384BD2" w:rsidP="00384BD2">
      <w:pPr>
        <w:pStyle w:val="Sansinterligne"/>
        <w:numPr>
          <w:ilvl w:val="1"/>
          <w:numId w:val="9"/>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Certains pays, comme le Ghana, ont obtenu leur indépendance de manière pacifique, par la négociation.</w:t>
      </w:r>
    </w:p>
    <w:p w14:paraId="4B48963E" w14:textId="77777777" w:rsidR="00384BD2" w:rsidRPr="00601605" w:rsidRDefault="00384BD2" w:rsidP="00384BD2">
      <w:pPr>
        <w:pStyle w:val="Sansinterligne"/>
        <w:numPr>
          <w:ilvl w:val="1"/>
          <w:numId w:val="9"/>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D'autres, comme l'Algérie, ont connu des guerres de libération longues et sanglantes.</w:t>
      </w:r>
    </w:p>
    <w:p w14:paraId="3AB8A702" w14:textId="77777777" w:rsidR="00384BD2" w:rsidRPr="00601605" w:rsidRDefault="00384BD2" w:rsidP="00384BD2">
      <w:pPr>
        <w:pStyle w:val="Sansinterligne"/>
        <w:numPr>
          <w:ilvl w:val="1"/>
          <w:numId w:val="9"/>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Les cas des anciennes colonies portugaises (Angola, Mozambique) ont été aussi très violents.</w:t>
      </w:r>
    </w:p>
    <w:p w14:paraId="58EBD370" w14:textId="77777777" w:rsidR="00384BD2" w:rsidRPr="00601605" w:rsidRDefault="00384BD2" w:rsidP="00384BD2">
      <w:pPr>
        <w:pStyle w:val="Sansinterligne"/>
        <w:numPr>
          <w:ilvl w:val="0"/>
          <w:numId w:val="9"/>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Des modèles politiques différents :</w:t>
      </w:r>
      <w:r w:rsidRPr="00601605">
        <w:rPr>
          <w:rFonts w:ascii="Times New Roman" w:eastAsia="Times New Roman" w:hAnsi="Times New Roman"/>
          <w:bdr w:val="none" w:sz="0" w:space="0" w:color="auto" w:frame="1"/>
          <w:lang w:eastAsia="fr-FR"/>
        </w:rPr>
        <w:t xml:space="preserve"> </w:t>
      </w:r>
    </w:p>
    <w:p w14:paraId="6A1B561D" w14:textId="77777777" w:rsidR="00384BD2" w:rsidRPr="00601605" w:rsidRDefault="00384BD2" w:rsidP="00384BD2">
      <w:pPr>
        <w:pStyle w:val="Sansinterligne"/>
        <w:numPr>
          <w:ilvl w:val="1"/>
          <w:numId w:val="9"/>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Certains pays ont adopté un modèle socialiste, influencé par l'URSS, tandis que d'autres se sont tournés vers le modèle capitaliste occidental.</w:t>
      </w:r>
    </w:p>
    <w:p w14:paraId="35C37BFD" w14:textId="77777777" w:rsidR="00384BD2" w:rsidRPr="00601605" w:rsidRDefault="00384BD2" w:rsidP="00384BD2">
      <w:pPr>
        <w:pStyle w:val="Sansinterligne"/>
        <w:numPr>
          <w:ilvl w:val="1"/>
          <w:numId w:val="9"/>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Des régimes autoritaires se sont souvent mis en place, et ce, malgré les revendications démocratiques.</w:t>
      </w:r>
    </w:p>
    <w:p w14:paraId="27787081" w14:textId="77777777" w:rsidR="00384BD2" w:rsidRPr="00601605" w:rsidRDefault="00384BD2" w:rsidP="00384BD2">
      <w:pPr>
        <w:pStyle w:val="Sansinterligne"/>
        <w:numPr>
          <w:ilvl w:val="0"/>
          <w:numId w:val="9"/>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Des défis post-indépendance spécifiques :</w:t>
      </w:r>
      <w:r w:rsidRPr="00601605">
        <w:rPr>
          <w:rFonts w:ascii="Times New Roman" w:eastAsia="Times New Roman" w:hAnsi="Times New Roman"/>
          <w:bdr w:val="none" w:sz="0" w:space="0" w:color="auto" w:frame="1"/>
          <w:lang w:eastAsia="fr-FR"/>
        </w:rPr>
        <w:t xml:space="preserve"> </w:t>
      </w:r>
    </w:p>
    <w:p w14:paraId="5280C54D" w14:textId="77777777" w:rsidR="00384BD2" w:rsidRPr="00601605" w:rsidRDefault="00384BD2" w:rsidP="00384BD2">
      <w:pPr>
        <w:pStyle w:val="Sansinterligne"/>
        <w:numPr>
          <w:ilvl w:val="1"/>
          <w:numId w:val="9"/>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Les frontières héritées de la colonisation ont souvent été à l'origine de conflits.</w:t>
      </w:r>
    </w:p>
    <w:p w14:paraId="311DFCE8" w14:textId="77777777" w:rsidR="00384BD2" w:rsidRPr="00601605" w:rsidRDefault="00384BD2" w:rsidP="00384BD2">
      <w:pPr>
        <w:pStyle w:val="Sansinterligne"/>
        <w:numPr>
          <w:ilvl w:val="1"/>
          <w:numId w:val="9"/>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Le sous-développement économique et la dépendance vis-à-vis des anciennes puissances coloniales ont persisté.</w:t>
      </w:r>
    </w:p>
    <w:p w14:paraId="667C1344" w14:textId="77777777" w:rsidR="00384BD2" w:rsidRPr="00601605" w:rsidRDefault="00384BD2" w:rsidP="00384BD2">
      <w:pPr>
        <w:pStyle w:val="Sansinterligne"/>
        <w:numPr>
          <w:ilvl w:val="1"/>
          <w:numId w:val="9"/>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Les ingérences des anciennes puissances coloniales ont perduré, ce qu'on appelle la « Françafrique » pour ce qui est des anciennes colonies françaises.</w:t>
      </w:r>
    </w:p>
    <w:p w14:paraId="40FC0061" w14:textId="77777777" w:rsidR="00384BD2" w:rsidRPr="00601605" w:rsidRDefault="00384BD2" w:rsidP="00384BD2">
      <w:pPr>
        <w:pStyle w:val="Sansinterligne"/>
        <w:jc w:val="both"/>
        <w:rPr>
          <w:rFonts w:ascii="Times New Roman" w:eastAsia="Times New Roman" w:hAnsi="Times New Roman"/>
          <w:bdr w:val="none" w:sz="0" w:space="0" w:color="auto" w:frame="1"/>
          <w:lang w:eastAsia="fr-FR"/>
        </w:rPr>
      </w:pPr>
      <w:r w:rsidRPr="00601605">
        <w:rPr>
          <w:rFonts w:ascii="Times New Roman" w:eastAsia="Times New Roman" w:hAnsi="Times New Roman"/>
          <w:b/>
          <w:bCs/>
          <w:bdr w:val="none" w:sz="0" w:space="0" w:color="auto" w:frame="1"/>
          <w:lang w:eastAsia="fr-FR"/>
        </w:rPr>
        <w:t>Conclusion</w:t>
      </w:r>
    </w:p>
    <w:p w14:paraId="1EA75990" w14:textId="77777777" w:rsidR="00384BD2" w:rsidRPr="00601605" w:rsidRDefault="00384BD2" w:rsidP="00384BD2">
      <w:pPr>
        <w:pStyle w:val="Sansinterligne"/>
        <w:numPr>
          <w:ilvl w:val="0"/>
          <w:numId w:val="10"/>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La décolonisation de l'Afrique a été un processus complexe et diversifié, marqué à la fois par des facteurs communs et des trajectoires spécifiques.</w:t>
      </w:r>
    </w:p>
    <w:p w14:paraId="1523B85D" w14:textId="77777777" w:rsidR="00384BD2" w:rsidRPr="00601605" w:rsidRDefault="00384BD2" w:rsidP="00384BD2">
      <w:pPr>
        <w:pStyle w:val="Sansinterligne"/>
        <w:numPr>
          <w:ilvl w:val="0"/>
          <w:numId w:val="10"/>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t>Si l'aspiration à l'indépendance a été un moteur puissant, les modalités et les conséquences de la décolonisation ont varié en fonction des contextes locaux et internationaux.</w:t>
      </w:r>
    </w:p>
    <w:p w14:paraId="16649377" w14:textId="77777777" w:rsidR="00384BD2" w:rsidRPr="00601605" w:rsidRDefault="00384BD2" w:rsidP="00384BD2">
      <w:pPr>
        <w:pStyle w:val="Sansinterligne"/>
        <w:numPr>
          <w:ilvl w:val="0"/>
          <w:numId w:val="10"/>
        </w:numPr>
        <w:jc w:val="both"/>
        <w:rPr>
          <w:rFonts w:ascii="Times New Roman" w:eastAsia="Times New Roman" w:hAnsi="Times New Roman"/>
          <w:bdr w:val="none" w:sz="0" w:space="0" w:color="auto" w:frame="1"/>
          <w:lang w:eastAsia="fr-FR"/>
        </w:rPr>
      </w:pPr>
      <w:r w:rsidRPr="00601605">
        <w:rPr>
          <w:rFonts w:ascii="Times New Roman" w:eastAsia="Times New Roman" w:hAnsi="Times New Roman"/>
          <w:bdr w:val="none" w:sz="0" w:space="0" w:color="auto" w:frame="1"/>
          <w:lang w:eastAsia="fr-FR"/>
        </w:rPr>
        <w:lastRenderedPageBreak/>
        <w:t>Les défis auxquels sont confrontés les pays africains aujourd'hui sont en partie hérités de cette période, et il est essentiel de comprendre cette histoire pour appréhender les enjeux contemporains du continent.</w:t>
      </w:r>
    </w:p>
    <w:p w14:paraId="6ECD8D94" w14:textId="77777777" w:rsidR="00384BD2" w:rsidRPr="00773515" w:rsidRDefault="00384BD2" w:rsidP="00DB7E3D">
      <w:pPr>
        <w:pStyle w:val="Sansinterligne"/>
        <w:spacing w:line="360" w:lineRule="auto"/>
        <w:jc w:val="both"/>
        <w:rPr>
          <w:rFonts w:ascii="Times New Roman" w:hAnsi="Times New Roman"/>
          <w:sz w:val="24"/>
          <w:szCs w:val="24"/>
        </w:rPr>
      </w:pPr>
    </w:p>
    <w:p w14:paraId="51676AD4" w14:textId="77777777" w:rsidR="00DB7E3D" w:rsidRPr="00601605" w:rsidRDefault="00DB7E3D" w:rsidP="00DB7E3D">
      <w:pPr>
        <w:pStyle w:val="Sansinterligne"/>
        <w:jc w:val="center"/>
        <w:rPr>
          <w:rFonts w:ascii="Times New Roman" w:hAnsi="Times New Roman"/>
          <w:b/>
          <w:bCs/>
        </w:rPr>
      </w:pPr>
      <w:r w:rsidRPr="00601605">
        <w:rPr>
          <w:rFonts w:ascii="Times New Roman" w:hAnsi="Times New Roman"/>
          <w:b/>
          <w:bCs/>
        </w:rPr>
        <w:t>Deuxième partie de l’épreuve</w:t>
      </w:r>
    </w:p>
    <w:p w14:paraId="077A32D7" w14:textId="77777777" w:rsidR="00DB7E3D" w:rsidRPr="00601605" w:rsidRDefault="00DB7E3D" w:rsidP="00DB7E3D">
      <w:pPr>
        <w:pStyle w:val="Sansinterligne"/>
        <w:jc w:val="center"/>
        <w:rPr>
          <w:rFonts w:ascii="Times New Roman" w:hAnsi="Times New Roman"/>
          <w:b/>
          <w:bCs/>
        </w:rPr>
      </w:pPr>
      <w:r w:rsidRPr="00601605">
        <w:rPr>
          <w:rFonts w:ascii="Times New Roman" w:hAnsi="Times New Roman"/>
          <w:b/>
          <w:bCs/>
        </w:rPr>
        <w:t>GÉOGRAPHIE</w:t>
      </w:r>
    </w:p>
    <w:p w14:paraId="75FD2430" w14:textId="77777777" w:rsidR="00DB7E3D" w:rsidRPr="00601605" w:rsidRDefault="00DB7E3D" w:rsidP="00DB7E3D">
      <w:pPr>
        <w:pStyle w:val="Sansinterligne"/>
        <w:jc w:val="center"/>
        <w:rPr>
          <w:rFonts w:ascii="Times New Roman" w:hAnsi="Times New Roman"/>
          <w:b/>
          <w:bCs/>
        </w:rPr>
      </w:pPr>
      <w:r w:rsidRPr="00601605">
        <w:rPr>
          <w:rFonts w:ascii="Times New Roman" w:hAnsi="Times New Roman"/>
          <w:b/>
          <w:bCs/>
        </w:rPr>
        <w:t>Notée sur 10 points</w:t>
      </w:r>
    </w:p>
    <w:p w14:paraId="0B624D96" w14:textId="77777777" w:rsidR="00DB7E3D" w:rsidRPr="00601605" w:rsidRDefault="00DB7E3D" w:rsidP="00DB7E3D">
      <w:pPr>
        <w:pStyle w:val="Sansinterligne"/>
        <w:rPr>
          <w:rFonts w:ascii="Times New Roman" w:hAnsi="Times New Roman"/>
        </w:rPr>
      </w:pPr>
    </w:p>
    <w:p w14:paraId="5547289E" w14:textId="77777777" w:rsidR="00DB7E3D" w:rsidRPr="00601605" w:rsidRDefault="00DB7E3D" w:rsidP="00DB7E3D">
      <w:pPr>
        <w:pStyle w:val="Sansinterligne"/>
        <w:jc w:val="both"/>
        <w:rPr>
          <w:rFonts w:ascii="Times New Roman" w:hAnsi="Times New Roman"/>
          <w:b/>
          <w:bCs/>
        </w:rPr>
      </w:pPr>
      <w:r w:rsidRPr="00601605">
        <w:rPr>
          <w:rFonts w:ascii="Times New Roman" w:hAnsi="Times New Roman"/>
          <w:b/>
          <w:bCs/>
        </w:rPr>
        <w:t xml:space="preserve">Le candidat traite </w:t>
      </w:r>
      <w:r w:rsidRPr="00601605">
        <w:rPr>
          <w:rFonts w:ascii="Times New Roman" w:hAnsi="Times New Roman"/>
          <w:b/>
          <w:bCs/>
          <w:u w:val="thick"/>
        </w:rPr>
        <w:t>UN</w:t>
      </w:r>
      <w:r w:rsidRPr="00601605">
        <w:rPr>
          <w:rFonts w:ascii="Times New Roman" w:hAnsi="Times New Roman"/>
          <w:b/>
          <w:bCs/>
        </w:rPr>
        <w:t xml:space="preserve"> des DEUX sujets proposés.</w:t>
      </w:r>
    </w:p>
    <w:p w14:paraId="25EE06EC" w14:textId="77777777" w:rsidR="00DB7E3D" w:rsidRPr="00601605" w:rsidRDefault="00DB7E3D" w:rsidP="00DB7E3D">
      <w:pPr>
        <w:pStyle w:val="Sansinterligne"/>
        <w:jc w:val="both"/>
        <w:rPr>
          <w:rFonts w:ascii="Times New Roman" w:hAnsi="Times New Roman"/>
          <w:b/>
          <w:bCs/>
        </w:rPr>
      </w:pPr>
      <w:r w:rsidRPr="00601605">
        <w:rPr>
          <w:rFonts w:ascii="Times New Roman" w:hAnsi="Times New Roman"/>
          <w:b/>
          <w:bCs/>
        </w:rPr>
        <w:t xml:space="preserve">Analyse de documents géographique. </w:t>
      </w:r>
    </w:p>
    <w:p w14:paraId="378C5730" w14:textId="77777777" w:rsidR="00DB7E3D" w:rsidRPr="00601605" w:rsidRDefault="00DB7E3D" w:rsidP="00DB7E3D">
      <w:pPr>
        <w:pStyle w:val="Sansinterligne"/>
        <w:jc w:val="both"/>
        <w:rPr>
          <w:rFonts w:ascii="Times New Roman" w:hAnsi="Times New Roman"/>
        </w:rPr>
      </w:pPr>
    </w:p>
    <w:p w14:paraId="1DF9A2E8" w14:textId="77777777" w:rsidR="00DB7E3D" w:rsidRPr="00601605" w:rsidRDefault="00DB7E3D" w:rsidP="00DB7E3D">
      <w:pPr>
        <w:pStyle w:val="Sansinterligne"/>
        <w:jc w:val="both"/>
        <w:rPr>
          <w:rFonts w:ascii="Times New Roman" w:eastAsia="Times New Roman" w:hAnsi="Times New Roman"/>
          <w:bdr w:val="none" w:sz="0" w:space="0" w:color="auto" w:frame="1"/>
          <w:lang w:eastAsia="fr-FR"/>
        </w:rPr>
      </w:pPr>
      <w:bookmarkStart w:id="0" w:name="_Hlk190249488"/>
      <w:r w:rsidRPr="00601605">
        <w:rPr>
          <w:rFonts w:ascii="Times New Roman" w:eastAsia="Times New Roman" w:hAnsi="Times New Roman"/>
          <w:b/>
          <w:bCs/>
          <w:bdr w:val="none" w:sz="0" w:space="0" w:color="auto" w:frame="1"/>
          <w:lang w:eastAsia="fr-FR"/>
        </w:rPr>
        <w:t xml:space="preserve">Sujet 1 : </w:t>
      </w:r>
      <w:r w:rsidRPr="00601605">
        <w:rPr>
          <w:rFonts w:ascii="Times New Roman" w:eastAsia="Times New Roman" w:hAnsi="Times New Roman"/>
          <w:bdr w:val="none" w:sz="0" w:space="0" w:color="auto" w:frame="1"/>
          <w:lang w:eastAsia="fr-FR"/>
        </w:rPr>
        <w:t>Les trafics illicites dans un monde globalisé : acteurs, flux et impacts</w:t>
      </w:r>
    </w:p>
    <w:bookmarkEnd w:id="0"/>
    <w:p w14:paraId="0CEB694A" w14:textId="77777777" w:rsidR="00DB7E3D" w:rsidRPr="00601605" w:rsidRDefault="00DB7E3D" w:rsidP="00DB7E3D">
      <w:pPr>
        <w:pStyle w:val="Sansinterligne"/>
        <w:rPr>
          <w:rFonts w:ascii="Times New Roman" w:hAnsi="Times New Roman"/>
        </w:rPr>
      </w:pPr>
    </w:p>
    <w:p w14:paraId="023355DF" w14:textId="13A67257" w:rsidR="00384BD2" w:rsidRPr="00601605" w:rsidRDefault="005F053D" w:rsidP="00384BD2">
      <w:pPr>
        <w:pStyle w:val="Sansinterligne"/>
        <w:jc w:val="center"/>
        <w:rPr>
          <w:rFonts w:ascii="Times New Roman" w:hAnsi="Times New Roman"/>
          <w:b/>
          <w:bCs/>
        </w:rPr>
      </w:pPr>
      <w:bookmarkStart w:id="1" w:name="_Hlk192445578"/>
      <w:r w:rsidRPr="00601605">
        <w:rPr>
          <w:rFonts w:ascii="Times New Roman" w:hAnsi="Times New Roman"/>
          <w:b/>
          <w:bCs/>
        </w:rPr>
        <w:t xml:space="preserve">Questions &amp; Réponses </w:t>
      </w:r>
    </w:p>
    <w:p w14:paraId="71924679" w14:textId="77777777" w:rsidR="005F053D" w:rsidRPr="00601605" w:rsidRDefault="005F053D" w:rsidP="00384BD2">
      <w:pPr>
        <w:pStyle w:val="Sansinterligne"/>
        <w:jc w:val="center"/>
        <w:rPr>
          <w:rFonts w:ascii="Times New Roman" w:hAnsi="Times New Roman"/>
          <w:b/>
          <w:bCs/>
        </w:rPr>
      </w:pPr>
    </w:p>
    <w:p w14:paraId="6F78CC10" w14:textId="150DCBCF" w:rsidR="00384BD2" w:rsidRDefault="00384BD2" w:rsidP="00601605">
      <w:pPr>
        <w:pStyle w:val="Sansinterligne"/>
        <w:numPr>
          <w:ilvl w:val="0"/>
          <w:numId w:val="12"/>
        </w:numPr>
        <w:spacing w:line="276" w:lineRule="auto"/>
        <w:jc w:val="both"/>
        <w:rPr>
          <w:rFonts w:ascii="Times New Roman" w:hAnsi="Times New Roman"/>
        </w:rPr>
      </w:pPr>
      <w:r w:rsidRPr="00601605">
        <w:rPr>
          <w:rFonts w:ascii="Times New Roman" w:hAnsi="Times New Roman"/>
        </w:rPr>
        <w:t xml:space="preserve">Quels sont les principaux pays producteurs de cocaïne, de cannabis et d'opium mentionnés dans le document </w:t>
      </w:r>
      <w:bookmarkStart w:id="2" w:name="_GoBack"/>
      <w:bookmarkEnd w:id="2"/>
      <w:r w:rsidRPr="00601605">
        <w:rPr>
          <w:rFonts w:ascii="Times New Roman" w:hAnsi="Times New Roman"/>
        </w:rPr>
        <w:t>1 ? Vers quelles régions du monde ces drogues sont-elles principalement acheminées ? (Document 1)</w:t>
      </w:r>
    </w:p>
    <w:p w14:paraId="41FEF536"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 xml:space="preserve">Pays producteurs : </w:t>
      </w:r>
    </w:p>
    <w:p w14:paraId="6D11E8B7"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Cocaïne : Colombie, Pérou, Bolivie</w:t>
      </w:r>
    </w:p>
    <w:p w14:paraId="631994FC"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Cannabis : Maroc, Mexique, Asie centrale</w:t>
      </w:r>
    </w:p>
    <w:p w14:paraId="677585F3"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Opium : Afghanistan, Pakistan</w:t>
      </w:r>
    </w:p>
    <w:p w14:paraId="22A0A587"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 xml:space="preserve">Régions de destination : </w:t>
      </w:r>
    </w:p>
    <w:p w14:paraId="07FAF540"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Cocaïne : Amérique du Nord, Europe</w:t>
      </w:r>
    </w:p>
    <w:p w14:paraId="419F5D7C"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Héroïne : Europe</w:t>
      </w:r>
    </w:p>
    <w:p w14:paraId="47736755" w14:textId="77777777" w:rsidR="00601605" w:rsidRPr="00601605" w:rsidRDefault="00601605" w:rsidP="00601605">
      <w:pPr>
        <w:pStyle w:val="Sansinterligne"/>
        <w:spacing w:line="276" w:lineRule="auto"/>
        <w:jc w:val="both"/>
        <w:rPr>
          <w:rFonts w:ascii="Times New Roman" w:hAnsi="Times New Roman"/>
        </w:rPr>
      </w:pPr>
    </w:p>
    <w:p w14:paraId="622F56FF" w14:textId="7161D3C3" w:rsidR="00384BD2" w:rsidRDefault="00384BD2" w:rsidP="00601605">
      <w:pPr>
        <w:pStyle w:val="Sansinterligne"/>
        <w:numPr>
          <w:ilvl w:val="0"/>
          <w:numId w:val="12"/>
        </w:numPr>
        <w:spacing w:line="276" w:lineRule="auto"/>
        <w:jc w:val="both"/>
        <w:rPr>
          <w:rFonts w:ascii="Times New Roman" w:hAnsi="Times New Roman"/>
        </w:rPr>
      </w:pPr>
      <w:r w:rsidRPr="00601605">
        <w:rPr>
          <w:rFonts w:ascii="Times New Roman" w:hAnsi="Times New Roman"/>
        </w:rPr>
        <w:t>Quels sont les risques encourus par les migrants clandestins qui font appel à ces réseaux ? Quelles sont les conséquences de cette migration sur les sociétés d'accueil ? (Documents 2 a et 2 b)</w:t>
      </w:r>
    </w:p>
    <w:p w14:paraId="6FE91D12"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Risques pour les migrants clandestins et conséquences sur les sociétés d'accueil (Documents 2a et 2b)</w:t>
      </w:r>
    </w:p>
    <w:p w14:paraId="5D0D41F5"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 xml:space="preserve">Risques pour les migrants : </w:t>
      </w:r>
    </w:p>
    <w:p w14:paraId="60A84F1C" w14:textId="77777777" w:rsidR="00601605" w:rsidRPr="00601605" w:rsidRDefault="00601605" w:rsidP="00601605">
      <w:pPr>
        <w:pStyle w:val="Sansinterligne"/>
        <w:numPr>
          <w:ilvl w:val="0"/>
          <w:numId w:val="19"/>
        </w:numPr>
        <w:jc w:val="both"/>
        <w:rPr>
          <w:rFonts w:ascii="Times New Roman" w:hAnsi="Times New Roman"/>
        </w:rPr>
      </w:pPr>
      <w:r w:rsidRPr="00601605">
        <w:rPr>
          <w:rFonts w:ascii="Times New Roman" w:hAnsi="Times New Roman"/>
        </w:rPr>
        <w:t>Exploitation par les réseaux de passeurs</w:t>
      </w:r>
    </w:p>
    <w:p w14:paraId="33EFCFB9" w14:textId="77777777" w:rsidR="00601605" w:rsidRPr="00601605" w:rsidRDefault="00601605" w:rsidP="00601605">
      <w:pPr>
        <w:pStyle w:val="Sansinterligne"/>
        <w:numPr>
          <w:ilvl w:val="0"/>
          <w:numId w:val="19"/>
        </w:numPr>
        <w:jc w:val="both"/>
        <w:rPr>
          <w:rFonts w:ascii="Times New Roman" w:hAnsi="Times New Roman"/>
        </w:rPr>
      </w:pPr>
      <w:r w:rsidRPr="00601605">
        <w:rPr>
          <w:rFonts w:ascii="Times New Roman" w:hAnsi="Times New Roman"/>
        </w:rPr>
        <w:t>Conditions de voyage dangereuses</w:t>
      </w:r>
    </w:p>
    <w:p w14:paraId="1200AAED" w14:textId="77777777" w:rsidR="00601605" w:rsidRPr="00601605" w:rsidRDefault="00601605" w:rsidP="00601605">
      <w:pPr>
        <w:pStyle w:val="Sansinterligne"/>
        <w:numPr>
          <w:ilvl w:val="0"/>
          <w:numId w:val="19"/>
        </w:numPr>
        <w:jc w:val="both"/>
        <w:rPr>
          <w:rFonts w:ascii="Times New Roman" w:hAnsi="Times New Roman"/>
        </w:rPr>
      </w:pPr>
      <w:r w:rsidRPr="00601605">
        <w:rPr>
          <w:rFonts w:ascii="Times New Roman" w:hAnsi="Times New Roman"/>
        </w:rPr>
        <w:t>Risque d'être victime de traite humaine</w:t>
      </w:r>
    </w:p>
    <w:p w14:paraId="3EA9FAD9" w14:textId="77777777" w:rsidR="00601605" w:rsidRPr="00601605" w:rsidRDefault="00601605" w:rsidP="00601605">
      <w:pPr>
        <w:pStyle w:val="Sansinterligne"/>
        <w:numPr>
          <w:ilvl w:val="0"/>
          <w:numId w:val="19"/>
        </w:numPr>
        <w:jc w:val="both"/>
        <w:rPr>
          <w:rFonts w:ascii="Times New Roman" w:hAnsi="Times New Roman"/>
        </w:rPr>
      </w:pPr>
      <w:r w:rsidRPr="00601605">
        <w:rPr>
          <w:rFonts w:ascii="Times New Roman" w:hAnsi="Times New Roman"/>
        </w:rPr>
        <w:t>Expulsion et éloignement des sociétés d'accueil</w:t>
      </w:r>
    </w:p>
    <w:p w14:paraId="1A092BE1"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 xml:space="preserve">Conséquences sur les sociétés d'accueil : </w:t>
      </w:r>
    </w:p>
    <w:p w14:paraId="6CE5106E" w14:textId="77777777" w:rsidR="00601605" w:rsidRPr="00601605" w:rsidRDefault="00601605" w:rsidP="00601605">
      <w:pPr>
        <w:pStyle w:val="Sansinterligne"/>
        <w:numPr>
          <w:ilvl w:val="0"/>
          <w:numId w:val="20"/>
        </w:numPr>
        <w:jc w:val="both"/>
        <w:rPr>
          <w:rFonts w:ascii="Times New Roman" w:hAnsi="Times New Roman"/>
        </w:rPr>
      </w:pPr>
      <w:r w:rsidRPr="00601605">
        <w:rPr>
          <w:rFonts w:ascii="Times New Roman" w:hAnsi="Times New Roman"/>
        </w:rPr>
        <w:t>Tensions sociales et xénophobie</w:t>
      </w:r>
    </w:p>
    <w:p w14:paraId="2AB446EB" w14:textId="77777777" w:rsidR="00601605" w:rsidRPr="00601605" w:rsidRDefault="00601605" w:rsidP="00601605">
      <w:pPr>
        <w:pStyle w:val="Sansinterligne"/>
        <w:numPr>
          <w:ilvl w:val="0"/>
          <w:numId w:val="20"/>
        </w:numPr>
        <w:jc w:val="both"/>
        <w:rPr>
          <w:rFonts w:ascii="Times New Roman" w:hAnsi="Times New Roman"/>
        </w:rPr>
      </w:pPr>
      <w:r w:rsidRPr="00601605">
        <w:rPr>
          <w:rFonts w:ascii="Times New Roman" w:hAnsi="Times New Roman"/>
        </w:rPr>
        <w:t>Impact économique (travail clandestin)</w:t>
      </w:r>
    </w:p>
    <w:p w14:paraId="6111820E" w14:textId="77777777" w:rsidR="00601605" w:rsidRPr="00601605" w:rsidRDefault="00601605" w:rsidP="00601605">
      <w:pPr>
        <w:pStyle w:val="Sansinterligne"/>
        <w:numPr>
          <w:ilvl w:val="0"/>
          <w:numId w:val="20"/>
        </w:numPr>
        <w:jc w:val="both"/>
        <w:rPr>
          <w:rFonts w:ascii="Times New Roman" w:hAnsi="Times New Roman"/>
        </w:rPr>
      </w:pPr>
      <w:r w:rsidRPr="00601605">
        <w:rPr>
          <w:rFonts w:ascii="Times New Roman" w:hAnsi="Times New Roman"/>
        </w:rPr>
        <w:t>Enrichissement culturel</w:t>
      </w:r>
    </w:p>
    <w:p w14:paraId="2FC55C00" w14:textId="77777777" w:rsidR="00601605" w:rsidRPr="00601605" w:rsidRDefault="00601605" w:rsidP="00601605">
      <w:pPr>
        <w:pStyle w:val="Sansinterligne"/>
        <w:spacing w:line="276" w:lineRule="auto"/>
        <w:jc w:val="both"/>
        <w:rPr>
          <w:rFonts w:ascii="Times New Roman" w:hAnsi="Times New Roman"/>
        </w:rPr>
      </w:pPr>
    </w:p>
    <w:p w14:paraId="5A6888AA" w14:textId="77777777" w:rsidR="00384BD2" w:rsidRDefault="00384BD2" w:rsidP="00601605">
      <w:pPr>
        <w:pStyle w:val="Sansinterligne"/>
        <w:numPr>
          <w:ilvl w:val="0"/>
          <w:numId w:val="12"/>
        </w:numPr>
        <w:spacing w:line="276" w:lineRule="auto"/>
        <w:jc w:val="both"/>
        <w:rPr>
          <w:rFonts w:ascii="Times New Roman" w:hAnsi="Times New Roman"/>
        </w:rPr>
      </w:pPr>
      <w:r w:rsidRPr="00601605">
        <w:rPr>
          <w:rFonts w:ascii="Times New Roman" w:hAnsi="Times New Roman"/>
        </w:rPr>
        <w:t>En vous appuyant sur le tableau du document 3, citez un exemple d'impact économique, social et environnemental pour chacun des types de trafic mentionnés (drogues, armes, êtres humains, espèces protégées).</w:t>
      </w:r>
    </w:p>
    <w:p w14:paraId="68651CDE"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Impacts économiques, sociaux et environnementaux des trafics (Document 3)</w:t>
      </w:r>
    </w:p>
    <w:p w14:paraId="0A116863"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 xml:space="preserve">Drogues : </w:t>
      </w:r>
    </w:p>
    <w:p w14:paraId="58DE5B7B"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Économique : blanchiment d'argent, économie souterraine</w:t>
      </w:r>
    </w:p>
    <w:p w14:paraId="65685C64"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Social : violence, addiction</w:t>
      </w:r>
    </w:p>
    <w:p w14:paraId="6FAD58F1"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Environnemental : déforestation (coca, pavot)</w:t>
      </w:r>
    </w:p>
    <w:p w14:paraId="683A15FA"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 xml:space="preserve">Armes : </w:t>
      </w:r>
    </w:p>
    <w:p w14:paraId="1769FE8D"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Économique : instabilité politique, financement des conflits</w:t>
      </w:r>
    </w:p>
    <w:p w14:paraId="58571BD2"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Social : conflits armés, insécurité</w:t>
      </w:r>
    </w:p>
    <w:p w14:paraId="20D334C3"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 xml:space="preserve">Êtres humains : </w:t>
      </w:r>
    </w:p>
    <w:p w14:paraId="619BDEC6"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Économique : travail clandestin, exploitation</w:t>
      </w:r>
    </w:p>
    <w:p w14:paraId="33BE4C24"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lastRenderedPageBreak/>
        <w:t>Social : violations des droits humains</w:t>
      </w:r>
    </w:p>
    <w:p w14:paraId="267BBE5F"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 xml:space="preserve">Espèces protégées : </w:t>
      </w:r>
    </w:p>
    <w:p w14:paraId="74430C50"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Économique : commerce illégal de la faune et de la flore</w:t>
      </w:r>
    </w:p>
    <w:p w14:paraId="4D3A041E" w14:textId="61FF5E58" w:rsidR="00601605" w:rsidRPr="00601605" w:rsidRDefault="00601605" w:rsidP="00601605">
      <w:pPr>
        <w:pStyle w:val="Sansinterligne"/>
        <w:jc w:val="both"/>
        <w:rPr>
          <w:rFonts w:ascii="Times New Roman" w:hAnsi="Times New Roman"/>
        </w:rPr>
      </w:pPr>
      <w:r w:rsidRPr="00601605">
        <w:rPr>
          <w:rFonts w:ascii="Times New Roman" w:hAnsi="Times New Roman"/>
        </w:rPr>
        <w:t>Environnemental : menace sur la biodiversité, disparition d'espèces</w:t>
      </w:r>
    </w:p>
    <w:p w14:paraId="4D8A625C" w14:textId="77777777" w:rsidR="00384BD2" w:rsidRDefault="00384BD2" w:rsidP="00601605">
      <w:pPr>
        <w:pStyle w:val="Sansinterligne"/>
        <w:numPr>
          <w:ilvl w:val="0"/>
          <w:numId w:val="12"/>
        </w:numPr>
        <w:spacing w:line="276" w:lineRule="auto"/>
        <w:jc w:val="both"/>
        <w:rPr>
          <w:rFonts w:ascii="Times New Roman" w:hAnsi="Times New Roman"/>
        </w:rPr>
      </w:pPr>
      <w:r w:rsidRPr="00601605">
        <w:rPr>
          <w:rFonts w:ascii="Times New Roman" w:hAnsi="Times New Roman"/>
        </w:rPr>
        <w:t>D'après le document 4, quels sont les deux chiffres avancés pour estimer les pertes financières liées aux activités illicites en Afrique ?</w:t>
      </w:r>
    </w:p>
    <w:p w14:paraId="669E6B60" w14:textId="5DEABC65" w:rsidR="00601605" w:rsidRPr="00601605" w:rsidRDefault="00601605" w:rsidP="00601605">
      <w:pPr>
        <w:pStyle w:val="Sansinterligne"/>
        <w:jc w:val="both"/>
        <w:rPr>
          <w:rFonts w:ascii="Times New Roman" w:hAnsi="Times New Roman"/>
        </w:rPr>
      </w:pPr>
      <w:r w:rsidRPr="00601605">
        <w:rPr>
          <w:rFonts w:ascii="Times New Roman" w:hAnsi="Times New Roman"/>
        </w:rPr>
        <w:t xml:space="preserve">Estimations des pertes financières liées aux </w:t>
      </w:r>
      <w:r w:rsidRPr="00601605">
        <w:rPr>
          <w:rFonts w:ascii="Times New Roman" w:hAnsi="Times New Roman"/>
        </w:rPr>
        <w:t xml:space="preserve">activités illicites en Afrique selon le </w:t>
      </w:r>
      <w:r w:rsidRPr="00601605">
        <w:rPr>
          <w:rFonts w:ascii="Times New Roman" w:hAnsi="Times New Roman"/>
        </w:rPr>
        <w:t>Document 4</w:t>
      </w:r>
      <w:r w:rsidRPr="00601605">
        <w:rPr>
          <w:rFonts w:ascii="Times New Roman" w:hAnsi="Times New Roman"/>
        </w:rPr>
        <w:t xml:space="preserve"> est de </w:t>
      </w:r>
      <w:r w:rsidRPr="00601605">
        <w:rPr>
          <w:rFonts w:ascii="Times New Roman" w:hAnsi="Times New Roman"/>
        </w:rPr>
        <w:t>50 milliards de dollars par an (Union africaine) voir 100 milliards de dollars par an (autres experts)</w:t>
      </w:r>
    </w:p>
    <w:p w14:paraId="2952A136" w14:textId="77777777" w:rsidR="00601605" w:rsidRPr="00601605" w:rsidRDefault="00601605" w:rsidP="00601605">
      <w:pPr>
        <w:pStyle w:val="Sansinterligne"/>
        <w:spacing w:line="276" w:lineRule="auto"/>
        <w:jc w:val="both"/>
        <w:rPr>
          <w:rFonts w:ascii="Times New Roman" w:hAnsi="Times New Roman"/>
        </w:rPr>
      </w:pPr>
    </w:p>
    <w:p w14:paraId="25817D33" w14:textId="4EDB8D11" w:rsidR="00384BD2" w:rsidRPr="00601605" w:rsidRDefault="00384BD2" w:rsidP="00601605">
      <w:pPr>
        <w:pStyle w:val="Sansinterligne"/>
        <w:numPr>
          <w:ilvl w:val="0"/>
          <w:numId w:val="12"/>
        </w:numPr>
        <w:spacing w:line="276" w:lineRule="auto"/>
        <w:jc w:val="both"/>
        <w:rPr>
          <w:rFonts w:ascii="Times New Roman" w:hAnsi="Times New Roman"/>
        </w:rPr>
      </w:pPr>
      <w:r w:rsidRPr="00601605">
        <w:rPr>
          <w:rFonts w:ascii="Times New Roman" w:hAnsi="Times New Roman"/>
        </w:rPr>
        <w:t>Pourquoi selon vous, la lutte contre le trafic de drogues est-elle difficile malgré les efforts internationaux ? (Documents 1 et 4)</w:t>
      </w:r>
    </w:p>
    <w:bookmarkEnd w:id="1"/>
    <w:p w14:paraId="1B077753" w14:textId="77777777" w:rsidR="00601605" w:rsidRPr="00601605" w:rsidRDefault="00601605" w:rsidP="00601605">
      <w:pPr>
        <w:pStyle w:val="Sansinterligne"/>
        <w:jc w:val="both"/>
        <w:rPr>
          <w:rFonts w:ascii="Times New Roman" w:hAnsi="Times New Roman"/>
        </w:rPr>
      </w:pPr>
      <w:r w:rsidRPr="00601605">
        <w:rPr>
          <w:rFonts w:ascii="Times New Roman" w:hAnsi="Times New Roman"/>
        </w:rPr>
        <w:t>Difficultés de la lutte contre le trafic de drogues (Documents 1 et 4)</w:t>
      </w:r>
    </w:p>
    <w:p w14:paraId="08796E84" w14:textId="77777777" w:rsidR="00601605" w:rsidRPr="00601605" w:rsidRDefault="00601605" w:rsidP="00601605">
      <w:pPr>
        <w:pStyle w:val="Sansinterligne"/>
        <w:numPr>
          <w:ilvl w:val="0"/>
          <w:numId w:val="18"/>
        </w:numPr>
        <w:jc w:val="both"/>
        <w:rPr>
          <w:rFonts w:ascii="Times New Roman" w:hAnsi="Times New Roman"/>
        </w:rPr>
      </w:pPr>
      <w:r w:rsidRPr="00601605">
        <w:rPr>
          <w:rFonts w:ascii="Times New Roman" w:hAnsi="Times New Roman"/>
        </w:rPr>
        <w:t>Adaptation constante des réseaux criminels</w:t>
      </w:r>
    </w:p>
    <w:p w14:paraId="35917CBE" w14:textId="77777777" w:rsidR="00601605" w:rsidRPr="00601605" w:rsidRDefault="00601605" w:rsidP="00601605">
      <w:pPr>
        <w:pStyle w:val="Sansinterligne"/>
        <w:numPr>
          <w:ilvl w:val="0"/>
          <w:numId w:val="18"/>
        </w:numPr>
        <w:jc w:val="both"/>
        <w:rPr>
          <w:rFonts w:ascii="Times New Roman" w:hAnsi="Times New Roman"/>
        </w:rPr>
      </w:pPr>
      <w:r w:rsidRPr="00601605">
        <w:rPr>
          <w:rFonts w:ascii="Times New Roman" w:hAnsi="Times New Roman"/>
        </w:rPr>
        <w:t>Mondialisation et complexité des échanges</w:t>
      </w:r>
    </w:p>
    <w:p w14:paraId="296B671B" w14:textId="77777777" w:rsidR="00601605" w:rsidRPr="00601605" w:rsidRDefault="00601605" w:rsidP="00601605">
      <w:pPr>
        <w:pStyle w:val="Sansinterligne"/>
        <w:numPr>
          <w:ilvl w:val="0"/>
          <w:numId w:val="18"/>
        </w:numPr>
        <w:jc w:val="both"/>
        <w:rPr>
          <w:rFonts w:ascii="Times New Roman" w:hAnsi="Times New Roman"/>
        </w:rPr>
      </w:pPr>
      <w:r w:rsidRPr="00601605">
        <w:rPr>
          <w:rFonts w:ascii="Times New Roman" w:hAnsi="Times New Roman"/>
        </w:rPr>
        <w:t>Corruption et faiblesse des institutions</w:t>
      </w:r>
    </w:p>
    <w:p w14:paraId="185F47BC" w14:textId="77777777" w:rsidR="00601605" w:rsidRPr="00601605" w:rsidRDefault="00601605" w:rsidP="00601605">
      <w:pPr>
        <w:pStyle w:val="Sansinterligne"/>
        <w:numPr>
          <w:ilvl w:val="0"/>
          <w:numId w:val="18"/>
        </w:numPr>
        <w:jc w:val="both"/>
        <w:rPr>
          <w:rFonts w:ascii="Times New Roman" w:hAnsi="Times New Roman"/>
        </w:rPr>
      </w:pPr>
      <w:r w:rsidRPr="00601605">
        <w:rPr>
          <w:rFonts w:ascii="Times New Roman" w:hAnsi="Times New Roman"/>
        </w:rPr>
        <w:t>Pauvreté et manque d'alternatives économiques</w:t>
      </w:r>
    </w:p>
    <w:p w14:paraId="1A4FB15E" w14:textId="77777777" w:rsidR="00601605" w:rsidRPr="00601605" w:rsidRDefault="00601605" w:rsidP="00601605">
      <w:pPr>
        <w:pStyle w:val="Sansinterligne"/>
        <w:rPr>
          <w:rFonts w:ascii="Times New Roman" w:hAnsi="Times New Roman"/>
        </w:rPr>
      </w:pPr>
    </w:p>
    <w:p w14:paraId="7E543438" w14:textId="77777777" w:rsidR="00601605" w:rsidRPr="00601605" w:rsidRDefault="00601605" w:rsidP="00601605">
      <w:pPr>
        <w:pStyle w:val="Sansinterligne"/>
        <w:rPr>
          <w:rFonts w:ascii="Times New Roman" w:hAnsi="Times New Roman"/>
        </w:rPr>
      </w:pPr>
    </w:p>
    <w:p w14:paraId="1BB6995C" w14:textId="77777777" w:rsidR="005A74E5" w:rsidRPr="00601605" w:rsidRDefault="005A74E5" w:rsidP="00384BD2">
      <w:pPr>
        <w:pStyle w:val="Sansinterligne"/>
        <w:rPr>
          <w:rFonts w:ascii="Times New Roman" w:hAnsi="Times New Roman"/>
        </w:rPr>
      </w:pPr>
    </w:p>
    <w:p w14:paraId="114A5EA3" w14:textId="77777777" w:rsidR="00601605" w:rsidRPr="00601605" w:rsidRDefault="00601605">
      <w:pPr>
        <w:pStyle w:val="Sansinterligne"/>
        <w:rPr>
          <w:rFonts w:ascii="Times New Roman" w:hAnsi="Times New Roman"/>
        </w:rPr>
      </w:pPr>
    </w:p>
    <w:sectPr w:rsidR="00601605" w:rsidRPr="0060160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80464" w14:textId="77777777" w:rsidR="00DB5CEF" w:rsidRDefault="00DB5CEF" w:rsidP="00DB5CEF">
      <w:pPr>
        <w:spacing w:after="0" w:line="240" w:lineRule="auto"/>
      </w:pPr>
      <w:r>
        <w:separator/>
      </w:r>
    </w:p>
  </w:endnote>
  <w:endnote w:type="continuationSeparator" w:id="0">
    <w:p w14:paraId="1E496A21" w14:textId="77777777" w:rsidR="00DB5CEF" w:rsidRDefault="00DB5CEF" w:rsidP="00DB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1B5A0" w14:textId="77777777" w:rsidR="00DB5CEF" w:rsidRDefault="00DB5CE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423314827"/>
      <w:docPartObj>
        <w:docPartGallery w:val="Page Numbers (Bottom of Page)"/>
        <w:docPartUnique/>
      </w:docPartObj>
    </w:sdtPr>
    <w:sdtEndPr/>
    <w:sdtContent>
      <w:sdt>
        <w:sdtPr>
          <w:rPr>
            <w:rFonts w:ascii="Times New Roman" w:hAnsi="Times New Roman"/>
            <w:sz w:val="24"/>
            <w:szCs w:val="24"/>
          </w:rPr>
          <w:id w:val="-1769616900"/>
          <w:docPartObj>
            <w:docPartGallery w:val="Page Numbers (Top of Page)"/>
            <w:docPartUnique/>
          </w:docPartObj>
        </w:sdtPr>
        <w:sdtEndPr/>
        <w:sdtContent>
          <w:p w14:paraId="79F9FA32" w14:textId="51B99EB1" w:rsidR="00DB5CEF" w:rsidRPr="00DB5CEF" w:rsidRDefault="00DB5CEF">
            <w:pPr>
              <w:pStyle w:val="Pieddepage"/>
              <w:jc w:val="right"/>
              <w:rPr>
                <w:rFonts w:ascii="Times New Roman" w:hAnsi="Times New Roman"/>
                <w:sz w:val="24"/>
                <w:szCs w:val="24"/>
              </w:rPr>
            </w:pPr>
            <w:r w:rsidRPr="00DB5CEF">
              <w:rPr>
                <w:rFonts w:ascii="Times New Roman" w:hAnsi="Times New Roman"/>
                <w:sz w:val="24"/>
                <w:szCs w:val="24"/>
              </w:rPr>
              <w:t xml:space="preserve">Page </w:t>
            </w:r>
            <w:r w:rsidRPr="00DB5CEF">
              <w:rPr>
                <w:rFonts w:ascii="Times New Roman" w:hAnsi="Times New Roman"/>
                <w:b/>
                <w:bCs/>
                <w:sz w:val="24"/>
                <w:szCs w:val="24"/>
              </w:rPr>
              <w:fldChar w:fldCharType="begin"/>
            </w:r>
            <w:r w:rsidRPr="00DB5CEF">
              <w:rPr>
                <w:rFonts w:ascii="Times New Roman" w:hAnsi="Times New Roman"/>
                <w:b/>
                <w:bCs/>
                <w:sz w:val="24"/>
                <w:szCs w:val="24"/>
              </w:rPr>
              <w:instrText>PAGE</w:instrText>
            </w:r>
            <w:r w:rsidRPr="00DB5CEF">
              <w:rPr>
                <w:rFonts w:ascii="Times New Roman" w:hAnsi="Times New Roman"/>
                <w:b/>
                <w:bCs/>
                <w:sz w:val="24"/>
                <w:szCs w:val="24"/>
              </w:rPr>
              <w:fldChar w:fldCharType="separate"/>
            </w:r>
            <w:r w:rsidR="00601605">
              <w:rPr>
                <w:rFonts w:ascii="Times New Roman" w:hAnsi="Times New Roman"/>
                <w:b/>
                <w:bCs/>
                <w:noProof/>
                <w:sz w:val="24"/>
                <w:szCs w:val="24"/>
              </w:rPr>
              <w:t>4</w:t>
            </w:r>
            <w:r w:rsidRPr="00DB5CEF">
              <w:rPr>
                <w:rFonts w:ascii="Times New Roman" w:hAnsi="Times New Roman"/>
                <w:b/>
                <w:bCs/>
                <w:sz w:val="24"/>
                <w:szCs w:val="24"/>
              </w:rPr>
              <w:fldChar w:fldCharType="end"/>
            </w:r>
            <w:r w:rsidRPr="00DB5CEF">
              <w:rPr>
                <w:rFonts w:ascii="Times New Roman" w:hAnsi="Times New Roman"/>
                <w:sz w:val="24"/>
                <w:szCs w:val="24"/>
              </w:rPr>
              <w:t xml:space="preserve"> sur </w:t>
            </w:r>
            <w:r w:rsidRPr="00DB5CEF">
              <w:rPr>
                <w:rFonts w:ascii="Times New Roman" w:hAnsi="Times New Roman"/>
                <w:b/>
                <w:bCs/>
                <w:sz w:val="24"/>
                <w:szCs w:val="24"/>
              </w:rPr>
              <w:fldChar w:fldCharType="begin"/>
            </w:r>
            <w:r w:rsidRPr="00DB5CEF">
              <w:rPr>
                <w:rFonts w:ascii="Times New Roman" w:hAnsi="Times New Roman"/>
                <w:b/>
                <w:bCs/>
                <w:sz w:val="24"/>
                <w:szCs w:val="24"/>
              </w:rPr>
              <w:instrText>NUMPAGES</w:instrText>
            </w:r>
            <w:r w:rsidRPr="00DB5CEF">
              <w:rPr>
                <w:rFonts w:ascii="Times New Roman" w:hAnsi="Times New Roman"/>
                <w:b/>
                <w:bCs/>
                <w:sz w:val="24"/>
                <w:szCs w:val="24"/>
              </w:rPr>
              <w:fldChar w:fldCharType="separate"/>
            </w:r>
            <w:r w:rsidR="00601605">
              <w:rPr>
                <w:rFonts w:ascii="Times New Roman" w:hAnsi="Times New Roman"/>
                <w:b/>
                <w:bCs/>
                <w:noProof/>
                <w:sz w:val="24"/>
                <w:szCs w:val="24"/>
              </w:rPr>
              <w:t>4</w:t>
            </w:r>
            <w:r w:rsidRPr="00DB5CEF">
              <w:rPr>
                <w:rFonts w:ascii="Times New Roman" w:hAnsi="Times New Roman"/>
                <w:b/>
                <w:bCs/>
                <w:sz w:val="24"/>
                <w:szCs w:val="24"/>
              </w:rPr>
              <w:fldChar w:fldCharType="end"/>
            </w:r>
          </w:p>
        </w:sdtContent>
      </w:sdt>
    </w:sdtContent>
  </w:sdt>
  <w:p w14:paraId="6949EF71" w14:textId="77777777" w:rsidR="00DB5CEF" w:rsidRDefault="00DB5CE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C6178" w14:textId="77777777" w:rsidR="00DB5CEF" w:rsidRDefault="00DB5CE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B70E2" w14:textId="77777777" w:rsidR="00DB5CEF" w:rsidRDefault="00DB5CEF" w:rsidP="00DB5CEF">
      <w:pPr>
        <w:spacing w:after="0" w:line="240" w:lineRule="auto"/>
      </w:pPr>
      <w:r>
        <w:separator/>
      </w:r>
    </w:p>
  </w:footnote>
  <w:footnote w:type="continuationSeparator" w:id="0">
    <w:p w14:paraId="365C9EA0" w14:textId="77777777" w:rsidR="00DB5CEF" w:rsidRDefault="00DB5CEF" w:rsidP="00DB5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93259" w14:textId="77777777" w:rsidR="00DB5CEF" w:rsidRDefault="00DB5CE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175E7" w14:textId="77777777" w:rsidR="00DB5CEF" w:rsidRDefault="00DB5CE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F3C09" w14:textId="77777777" w:rsidR="00DB5CEF" w:rsidRDefault="00DB5CE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2846"/>
    <w:multiLevelType w:val="hybridMultilevel"/>
    <w:tmpl w:val="956010E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4E0113"/>
    <w:multiLevelType w:val="multilevel"/>
    <w:tmpl w:val="B88C6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777EE"/>
    <w:multiLevelType w:val="multilevel"/>
    <w:tmpl w:val="6B784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76A45"/>
    <w:multiLevelType w:val="multilevel"/>
    <w:tmpl w:val="3C585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D2AF3"/>
    <w:multiLevelType w:val="multilevel"/>
    <w:tmpl w:val="DCEE3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B3F0F"/>
    <w:multiLevelType w:val="multilevel"/>
    <w:tmpl w:val="B9AC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25975"/>
    <w:multiLevelType w:val="multilevel"/>
    <w:tmpl w:val="5D30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5123E"/>
    <w:multiLevelType w:val="multilevel"/>
    <w:tmpl w:val="0DB6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6A5534"/>
    <w:multiLevelType w:val="multilevel"/>
    <w:tmpl w:val="D07CB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3D0687"/>
    <w:multiLevelType w:val="multilevel"/>
    <w:tmpl w:val="2678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E2E5C"/>
    <w:multiLevelType w:val="multilevel"/>
    <w:tmpl w:val="7D968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E6588"/>
    <w:multiLevelType w:val="hybridMultilevel"/>
    <w:tmpl w:val="CF627B1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578213E"/>
    <w:multiLevelType w:val="multilevel"/>
    <w:tmpl w:val="11BC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07117C"/>
    <w:multiLevelType w:val="hybridMultilevel"/>
    <w:tmpl w:val="AFE8E018"/>
    <w:lvl w:ilvl="0" w:tplc="ADCC1F54">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74D3FD6"/>
    <w:multiLevelType w:val="multilevel"/>
    <w:tmpl w:val="508C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7D1881"/>
    <w:multiLevelType w:val="hybridMultilevel"/>
    <w:tmpl w:val="363E58C6"/>
    <w:lvl w:ilvl="0" w:tplc="269CA2A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DB3541"/>
    <w:multiLevelType w:val="multilevel"/>
    <w:tmpl w:val="7946F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1C1837"/>
    <w:multiLevelType w:val="multilevel"/>
    <w:tmpl w:val="61E02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1411D9"/>
    <w:multiLevelType w:val="multilevel"/>
    <w:tmpl w:val="C2F49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634293"/>
    <w:multiLevelType w:val="hybridMultilevel"/>
    <w:tmpl w:val="7840C9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
  </w:num>
  <w:num w:numId="4">
    <w:abstractNumId w:val="16"/>
  </w:num>
  <w:num w:numId="5">
    <w:abstractNumId w:val="8"/>
  </w:num>
  <w:num w:numId="6">
    <w:abstractNumId w:val="14"/>
  </w:num>
  <w:num w:numId="7">
    <w:abstractNumId w:val="12"/>
  </w:num>
  <w:num w:numId="8">
    <w:abstractNumId w:val="10"/>
  </w:num>
  <w:num w:numId="9">
    <w:abstractNumId w:val="4"/>
  </w:num>
  <w:num w:numId="10">
    <w:abstractNumId w:val="7"/>
  </w:num>
  <w:num w:numId="11">
    <w:abstractNumId w:val="18"/>
  </w:num>
  <w:num w:numId="12">
    <w:abstractNumId w:val="13"/>
  </w:num>
  <w:num w:numId="13">
    <w:abstractNumId w:val="17"/>
  </w:num>
  <w:num w:numId="14">
    <w:abstractNumId w:val="3"/>
  </w:num>
  <w:num w:numId="15">
    <w:abstractNumId w:val="2"/>
  </w:num>
  <w:num w:numId="16">
    <w:abstractNumId w:val="9"/>
  </w:num>
  <w:num w:numId="17">
    <w:abstractNumId w:val="6"/>
  </w:num>
  <w:num w:numId="18">
    <w:abstractNumId w:val="19"/>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23"/>
    <w:rsid w:val="00030123"/>
    <w:rsid w:val="00187D5B"/>
    <w:rsid w:val="002359AC"/>
    <w:rsid w:val="00384BD2"/>
    <w:rsid w:val="005A74E5"/>
    <w:rsid w:val="005F053D"/>
    <w:rsid w:val="00601605"/>
    <w:rsid w:val="00717F7D"/>
    <w:rsid w:val="00DB5CEF"/>
    <w:rsid w:val="00DB7E3D"/>
    <w:rsid w:val="00E060A5"/>
    <w:rsid w:val="00FA24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0E984"/>
  <w15:chartTrackingRefBased/>
  <w15:docId w15:val="{B69114D2-B7A2-4D12-A039-3B0C6D49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E3D"/>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B7E3D"/>
    <w:pPr>
      <w:spacing w:after="0" w:line="240" w:lineRule="auto"/>
    </w:pPr>
    <w:rPr>
      <w:rFonts w:ascii="Calibri" w:eastAsia="Calibri" w:hAnsi="Calibri" w:cs="Times New Roman"/>
    </w:rPr>
  </w:style>
  <w:style w:type="table" w:styleId="Grilledutableau">
    <w:name w:val="Table Grid"/>
    <w:basedOn w:val="TableauNormal"/>
    <w:uiPriority w:val="39"/>
    <w:rsid w:val="00DB7E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DB5CEF"/>
    <w:pPr>
      <w:tabs>
        <w:tab w:val="center" w:pos="4536"/>
        <w:tab w:val="right" w:pos="9072"/>
      </w:tabs>
      <w:spacing w:after="0" w:line="240" w:lineRule="auto"/>
    </w:pPr>
  </w:style>
  <w:style w:type="character" w:customStyle="1" w:styleId="En-tteCar">
    <w:name w:val="En-tête Car"/>
    <w:basedOn w:val="Policepardfaut"/>
    <w:link w:val="En-tte"/>
    <w:uiPriority w:val="99"/>
    <w:rsid w:val="00DB5CEF"/>
    <w:rPr>
      <w:rFonts w:ascii="Calibri" w:eastAsia="Calibri" w:hAnsi="Calibri" w:cs="Times New Roman"/>
    </w:rPr>
  </w:style>
  <w:style w:type="paragraph" w:styleId="Pieddepage">
    <w:name w:val="footer"/>
    <w:basedOn w:val="Normal"/>
    <w:link w:val="PieddepageCar"/>
    <w:uiPriority w:val="99"/>
    <w:unhideWhenUsed/>
    <w:rsid w:val="00DB5C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5C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43451">
      <w:bodyDiv w:val="1"/>
      <w:marLeft w:val="0"/>
      <w:marRight w:val="0"/>
      <w:marTop w:val="0"/>
      <w:marBottom w:val="0"/>
      <w:divBdr>
        <w:top w:val="none" w:sz="0" w:space="0" w:color="auto"/>
        <w:left w:val="none" w:sz="0" w:space="0" w:color="auto"/>
        <w:bottom w:val="none" w:sz="0" w:space="0" w:color="auto"/>
        <w:right w:val="none" w:sz="0" w:space="0" w:color="auto"/>
      </w:divBdr>
      <w:divsChild>
        <w:div w:id="2106147845">
          <w:marLeft w:val="0"/>
          <w:marRight w:val="0"/>
          <w:marTop w:val="0"/>
          <w:marBottom w:val="0"/>
          <w:divBdr>
            <w:top w:val="none" w:sz="0" w:space="0" w:color="auto"/>
            <w:left w:val="none" w:sz="0" w:space="0" w:color="auto"/>
            <w:bottom w:val="none" w:sz="0" w:space="0" w:color="auto"/>
            <w:right w:val="none" w:sz="0" w:space="0" w:color="auto"/>
          </w:divBdr>
          <w:divsChild>
            <w:div w:id="1723165630">
              <w:marLeft w:val="0"/>
              <w:marRight w:val="0"/>
              <w:marTop w:val="0"/>
              <w:marBottom w:val="0"/>
              <w:divBdr>
                <w:top w:val="none" w:sz="0" w:space="0" w:color="auto"/>
                <w:left w:val="none" w:sz="0" w:space="0" w:color="auto"/>
                <w:bottom w:val="none" w:sz="0" w:space="0" w:color="auto"/>
                <w:right w:val="none" w:sz="0" w:space="0" w:color="auto"/>
              </w:divBdr>
              <w:divsChild>
                <w:div w:id="20248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40940">
          <w:marLeft w:val="0"/>
          <w:marRight w:val="0"/>
          <w:marTop w:val="0"/>
          <w:marBottom w:val="0"/>
          <w:divBdr>
            <w:top w:val="none" w:sz="0" w:space="0" w:color="auto"/>
            <w:left w:val="none" w:sz="0" w:space="0" w:color="auto"/>
            <w:bottom w:val="none" w:sz="0" w:space="0" w:color="auto"/>
            <w:right w:val="none" w:sz="0" w:space="0" w:color="auto"/>
          </w:divBdr>
          <w:divsChild>
            <w:div w:id="938218627">
              <w:marLeft w:val="0"/>
              <w:marRight w:val="0"/>
              <w:marTop w:val="0"/>
              <w:marBottom w:val="0"/>
              <w:divBdr>
                <w:top w:val="none" w:sz="0" w:space="0" w:color="auto"/>
                <w:left w:val="none" w:sz="0" w:space="0" w:color="auto"/>
                <w:bottom w:val="none" w:sz="0" w:space="0" w:color="auto"/>
                <w:right w:val="none" w:sz="0" w:space="0" w:color="auto"/>
              </w:divBdr>
              <w:divsChild>
                <w:div w:id="440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6776">
          <w:marLeft w:val="0"/>
          <w:marRight w:val="0"/>
          <w:marTop w:val="0"/>
          <w:marBottom w:val="0"/>
          <w:divBdr>
            <w:top w:val="none" w:sz="0" w:space="0" w:color="auto"/>
            <w:left w:val="none" w:sz="0" w:space="0" w:color="auto"/>
            <w:bottom w:val="none" w:sz="0" w:space="0" w:color="auto"/>
            <w:right w:val="none" w:sz="0" w:space="0" w:color="auto"/>
          </w:divBdr>
          <w:divsChild>
            <w:div w:id="253822748">
              <w:marLeft w:val="0"/>
              <w:marRight w:val="0"/>
              <w:marTop w:val="0"/>
              <w:marBottom w:val="0"/>
              <w:divBdr>
                <w:top w:val="none" w:sz="0" w:space="0" w:color="auto"/>
                <w:left w:val="none" w:sz="0" w:space="0" w:color="auto"/>
                <w:bottom w:val="none" w:sz="0" w:space="0" w:color="auto"/>
                <w:right w:val="none" w:sz="0" w:space="0" w:color="auto"/>
              </w:divBdr>
              <w:divsChild>
                <w:div w:id="17793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4266">
          <w:marLeft w:val="0"/>
          <w:marRight w:val="0"/>
          <w:marTop w:val="0"/>
          <w:marBottom w:val="0"/>
          <w:divBdr>
            <w:top w:val="none" w:sz="0" w:space="0" w:color="auto"/>
            <w:left w:val="none" w:sz="0" w:space="0" w:color="auto"/>
            <w:bottom w:val="none" w:sz="0" w:space="0" w:color="auto"/>
            <w:right w:val="none" w:sz="0" w:space="0" w:color="auto"/>
          </w:divBdr>
          <w:divsChild>
            <w:div w:id="1956937022">
              <w:marLeft w:val="0"/>
              <w:marRight w:val="0"/>
              <w:marTop w:val="0"/>
              <w:marBottom w:val="0"/>
              <w:divBdr>
                <w:top w:val="none" w:sz="0" w:space="0" w:color="auto"/>
                <w:left w:val="none" w:sz="0" w:space="0" w:color="auto"/>
                <w:bottom w:val="none" w:sz="0" w:space="0" w:color="auto"/>
                <w:right w:val="none" w:sz="0" w:space="0" w:color="auto"/>
              </w:divBdr>
              <w:divsChild>
                <w:div w:id="4815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70593">
          <w:marLeft w:val="0"/>
          <w:marRight w:val="0"/>
          <w:marTop w:val="0"/>
          <w:marBottom w:val="0"/>
          <w:divBdr>
            <w:top w:val="none" w:sz="0" w:space="0" w:color="auto"/>
            <w:left w:val="none" w:sz="0" w:space="0" w:color="auto"/>
            <w:bottom w:val="none" w:sz="0" w:space="0" w:color="auto"/>
            <w:right w:val="none" w:sz="0" w:space="0" w:color="auto"/>
          </w:divBdr>
          <w:divsChild>
            <w:div w:id="1586497247">
              <w:marLeft w:val="0"/>
              <w:marRight w:val="0"/>
              <w:marTop w:val="0"/>
              <w:marBottom w:val="0"/>
              <w:divBdr>
                <w:top w:val="none" w:sz="0" w:space="0" w:color="auto"/>
                <w:left w:val="none" w:sz="0" w:space="0" w:color="auto"/>
                <w:bottom w:val="none" w:sz="0" w:space="0" w:color="auto"/>
                <w:right w:val="none" w:sz="0" w:space="0" w:color="auto"/>
              </w:divBdr>
              <w:divsChild>
                <w:div w:id="3204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882">
          <w:marLeft w:val="0"/>
          <w:marRight w:val="0"/>
          <w:marTop w:val="0"/>
          <w:marBottom w:val="0"/>
          <w:divBdr>
            <w:top w:val="none" w:sz="0" w:space="0" w:color="auto"/>
            <w:left w:val="none" w:sz="0" w:space="0" w:color="auto"/>
            <w:bottom w:val="none" w:sz="0" w:space="0" w:color="auto"/>
            <w:right w:val="none" w:sz="0" w:space="0" w:color="auto"/>
          </w:divBdr>
          <w:divsChild>
            <w:div w:id="1655256081">
              <w:marLeft w:val="0"/>
              <w:marRight w:val="0"/>
              <w:marTop w:val="0"/>
              <w:marBottom w:val="0"/>
              <w:divBdr>
                <w:top w:val="none" w:sz="0" w:space="0" w:color="auto"/>
                <w:left w:val="none" w:sz="0" w:space="0" w:color="auto"/>
                <w:bottom w:val="none" w:sz="0" w:space="0" w:color="auto"/>
                <w:right w:val="none" w:sz="0" w:space="0" w:color="auto"/>
              </w:divBdr>
              <w:divsChild>
                <w:div w:id="8233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8453">
          <w:marLeft w:val="0"/>
          <w:marRight w:val="0"/>
          <w:marTop w:val="0"/>
          <w:marBottom w:val="0"/>
          <w:divBdr>
            <w:top w:val="none" w:sz="0" w:space="0" w:color="auto"/>
            <w:left w:val="none" w:sz="0" w:space="0" w:color="auto"/>
            <w:bottom w:val="none" w:sz="0" w:space="0" w:color="auto"/>
            <w:right w:val="none" w:sz="0" w:space="0" w:color="auto"/>
          </w:divBdr>
          <w:divsChild>
            <w:div w:id="2020621914">
              <w:marLeft w:val="0"/>
              <w:marRight w:val="0"/>
              <w:marTop w:val="0"/>
              <w:marBottom w:val="0"/>
              <w:divBdr>
                <w:top w:val="none" w:sz="0" w:space="0" w:color="auto"/>
                <w:left w:val="none" w:sz="0" w:space="0" w:color="auto"/>
                <w:bottom w:val="none" w:sz="0" w:space="0" w:color="auto"/>
                <w:right w:val="none" w:sz="0" w:space="0" w:color="auto"/>
              </w:divBdr>
              <w:divsChild>
                <w:div w:id="2268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9787">
          <w:marLeft w:val="0"/>
          <w:marRight w:val="0"/>
          <w:marTop w:val="0"/>
          <w:marBottom w:val="0"/>
          <w:divBdr>
            <w:top w:val="none" w:sz="0" w:space="0" w:color="auto"/>
            <w:left w:val="none" w:sz="0" w:space="0" w:color="auto"/>
            <w:bottom w:val="none" w:sz="0" w:space="0" w:color="auto"/>
            <w:right w:val="none" w:sz="0" w:space="0" w:color="auto"/>
          </w:divBdr>
          <w:divsChild>
            <w:div w:id="2028171301">
              <w:marLeft w:val="0"/>
              <w:marRight w:val="0"/>
              <w:marTop w:val="0"/>
              <w:marBottom w:val="0"/>
              <w:divBdr>
                <w:top w:val="none" w:sz="0" w:space="0" w:color="auto"/>
                <w:left w:val="none" w:sz="0" w:space="0" w:color="auto"/>
                <w:bottom w:val="none" w:sz="0" w:space="0" w:color="auto"/>
                <w:right w:val="none" w:sz="0" w:space="0" w:color="auto"/>
              </w:divBdr>
              <w:divsChild>
                <w:div w:id="15279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81519">
          <w:marLeft w:val="0"/>
          <w:marRight w:val="0"/>
          <w:marTop w:val="0"/>
          <w:marBottom w:val="0"/>
          <w:divBdr>
            <w:top w:val="none" w:sz="0" w:space="0" w:color="auto"/>
            <w:left w:val="none" w:sz="0" w:space="0" w:color="auto"/>
            <w:bottom w:val="none" w:sz="0" w:space="0" w:color="auto"/>
            <w:right w:val="none" w:sz="0" w:space="0" w:color="auto"/>
          </w:divBdr>
          <w:divsChild>
            <w:div w:id="1046374696">
              <w:marLeft w:val="0"/>
              <w:marRight w:val="0"/>
              <w:marTop w:val="0"/>
              <w:marBottom w:val="0"/>
              <w:divBdr>
                <w:top w:val="none" w:sz="0" w:space="0" w:color="auto"/>
                <w:left w:val="none" w:sz="0" w:space="0" w:color="auto"/>
                <w:bottom w:val="none" w:sz="0" w:space="0" w:color="auto"/>
                <w:right w:val="none" w:sz="0" w:space="0" w:color="auto"/>
              </w:divBdr>
              <w:divsChild>
                <w:div w:id="18648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70908">
          <w:marLeft w:val="0"/>
          <w:marRight w:val="0"/>
          <w:marTop w:val="0"/>
          <w:marBottom w:val="0"/>
          <w:divBdr>
            <w:top w:val="none" w:sz="0" w:space="0" w:color="auto"/>
            <w:left w:val="none" w:sz="0" w:space="0" w:color="auto"/>
            <w:bottom w:val="none" w:sz="0" w:space="0" w:color="auto"/>
            <w:right w:val="none" w:sz="0" w:space="0" w:color="auto"/>
          </w:divBdr>
          <w:divsChild>
            <w:div w:id="1478065232">
              <w:marLeft w:val="0"/>
              <w:marRight w:val="0"/>
              <w:marTop w:val="0"/>
              <w:marBottom w:val="0"/>
              <w:divBdr>
                <w:top w:val="none" w:sz="0" w:space="0" w:color="auto"/>
                <w:left w:val="none" w:sz="0" w:space="0" w:color="auto"/>
                <w:bottom w:val="none" w:sz="0" w:space="0" w:color="auto"/>
                <w:right w:val="none" w:sz="0" w:space="0" w:color="auto"/>
              </w:divBdr>
              <w:divsChild>
                <w:div w:id="14549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44946">
          <w:marLeft w:val="0"/>
          <w:marRight w:val="0"/>
          <w:marTop w:val="0"/>
          <w:marBottom w:val="0"/>
          <w:divBdr>
            <w:top w:val="none" w:sz="0" w:space="0" w:color="auto"/>
            <w:left w:val="none" w:sz="0" w:space="0" w:color="auto"/>
            <w:bottom w:val="none" w:sz="0" w:space="0" w:color="auto"/>
            <w:right w:val="none" w:sz="0" w:space="0" w:color="auto"/>
          </w:divBdr>
          <w:divsChild>
            <w:div w:id="322248262">
              <w:marLeft w:val="0"/>
              <w:marRight w:val="0"/>
              <w:marTop w:val="0"/>
              <w:marBottom w:val="0"/>
              <w:divBdr>
                <w:top w:val="none" w:sz="0" w:space="0" w:color="auto"/>
                <w:left w:val="none" w:sz="0" w:space="0" w:color="auto"/>
                <w:bottom w:val="none" w:sz="0" w:space="0" w:color="auto"/>
                <w:right w:val="none" w:sz="0" w:space="0" w:color="auto"/>
              </w:divBdr>
              <w:divsChild>
                <w:div w:id="11759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1342">
          <w:marLeft w:val="0"/>
          <w:marRight w:val="0"/>
          <w:marTop w:val="0"/>
          <w:marBottom w:val="0"/>
          <w:divBdr>
            <w:top w:val="none" w:sz="0" w:space="0" w:color="auto"/>
            <w:left w:val="none" w:sz="0" w:space="0" w:color="auto"/>
            <w:bottom w:val="none" w:sz="0" w:space="0" w:color="auto"/>
            <w:right w:val="none" w:sz="0" w:space="0" w:color="auto"/>
          </w:divBdr>
          <w:divsChild>
            <w:div w:id="532039752">
              <w:marLeft w:val="0"/>
              <w:marRight w:val="0"/>
              <w:marTop w:val="0"/>
              <w:marBottom w:val="0"/>
              <w:divBdr>
                <w:top w:val="none" w:sz="0" w:space="0" w:color="auto"/>
                <w:left w:val="none" w:sz="0" w:space="0" w:color="auto"/>
                <w:bottom w:val="none" w:sz="0" w:space="0" w:color="auto"/>
                <w:right w:val="none" w:sz="0" w:space="0" w:color="auto"/>
              </w:divBdr>
              <w:divsChild>
                <w:div w:id="4476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50110">
          <w:marLeft w:val="0"/>
          <w:marRight w:val="0"/>
          <w:marTop w:val="0"/>
          <w:marBottom w:val="0"/>
          <w:divBdr>
            <w:top w:val="none" w:sz="0" w:space="0" w:color="auto"/>
            <w:left w:val="none" w:sz="0" w:space="0" w:color="auto"/>
            <w:bottom w:val="none" w:sz="0" w:space="0" w:color="auto"/>
            <w:right w:val="none" w:sz="0" w:space="0" w:color="auto"/>
          </w:divBdr>
          <w:divsChild>
            <w:div w:id="2078043225">
              <w:marLeft w:val="0"/>
              <w:marRight w:val="0"/>
              <w:marTop w:val="0"/>
              <w:marBottom w:val="0"/>
              <w:divBdr>
                <w:top w:val="none" w:sz="0" w:space="0" w:color="auto"/>
                <w:left w:val="none" w:sz="0" w:space="0" w:color="auto"/>
                <w:bottom w:val="none" w:sz="0" w:space="0" w:color="auto"/>
                <w:right w:val="none" w:sz="0" w:space="0" w:color="auto"/>
              </w:divBdr>
              <w:divsChild>
                <w:div w:id="5791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7640">
          <w:marLeft w:val="0"/>
          <w:marRight w:val="0"/>
          <w:marTop w:val="0"/>
          <w:marBottom w:val="0"/>
          <w:divBdr>
            <w:top w:val="none" w:sz="0" w:space="0" w:color="auto"/>
            <w:left w:val="none" w:sz="0" w:space="0" w:color="auto"/>
            <w:bottom w:val="none" w:sz="0" w:space="0" w:color="auto"/>
            <w:right w:val="none" w:sz="0" w:space="0" w:color="auto"/>
          </w:divBdr>
          <w:divsChild>
            <w:div w:id="1565138637">
              <w:marLeft w:val="0"/>
              <w:marRight w:val="0"/>
              <w:marTop w:val="0"/>
              <w:marBottom w:val="0"/>
              <w:divBdr>
                <w:top w:val="none" w:sz="0" w:space="0" w:color="auto"/>
                <w:left w:val="none" w:sz="0" w:space="0" w:color="auto"/>
                <w:bottom w:val="none" w:sz="0" w:space="0" w:color="auto"/>
                <w:right w:val="none" w:sz="0" w:space="0" w:color="auto"/>
              </w:divBdr>
              <w:divsChild>
                <w:div w:id="5607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5001">
          <w:marLeft w:val="0"/>
          <w:marRight w:val="0"/>
          <w:marTop w:val="0"/>
          <w:marBottom w:val="0"/>
          <w:divBdr>
            <w:top w:val="none" w:sz="0" w:space="0" w:color="auto"/>
            <w:left w:val="none" w:sz="0" w:space="0" w:color="auto"/>
            <w:bottom w:val="none" w:sz="0" w:space="0" w:color="auto"/>
            <w:right w:val="none" w:sz="0" w:space="0" w:color="auto"/>
          </w:divBdr>
          <w:divsChild>
            <w:div w:id="1991013280">
              <w:marLeft w:val="0"/>
              <w:marRight w:val="0"/>
              <w:marTop w:val="0"/>
              <w:marBottom w:val="0"/>
              <w:divBdr>
                <w:top w:val="none" w:sz="0" w:space="0" w:color="auto"/>
                <w:left w:val="none" w:sz="0" w:space="0" w:color="auto"/>
                <w:bottom w:val="none" w:sz="0" w:space="0" w:color="auto"/>
                <w:right w:val="none" w:sz="0" w:space="0" w:color="auto"/>
              </w:divBdr>
              <w:divsChild>
                <w:div w:id="10527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256424">
          <w:marLeft w:val="0"/>
          <w:marRight w:val="0"/>
          <w:marTop w:val="0"/>
          <w:marBottom w:val="0"/>
          <w:divBdr>
            <w:top w:val="none" w:sz="0" w:space="0" w:color="auto"/>
            <w:left w:val="none" w:sz="0" w:space="0" w:color="auto"/>
            <w:bottom w:val="none" w:sz="0" w:space="0" w:color="auto"/>
            <w:right w:val="none" w:sz="0" w:space="0" w:color="auto"/>
          </w:divBdr>
          <w:divsChild>
            <w:div w:id="1769302724">
              <w:marLeft w:val="0"/>
              <w:marRight w:val="0"/>
              <w:marTop w:val="0"/>
              <w:marBottom w:val="0"/>
              <w:divBdr>
                <w:top w:val="none" w:sz="0" w:space="0" w:color="auto"/>
                <w:left w:val="none" w:sz="0" w:space="0" w:color="auto"/>
                <w:bottom w:val="none" w:sz="0" w:space="0" w:color="auto"/>
                <w:right w:val="none" w:sz="0" w:space="0" w:color="auto"/>
              </w:divBdr>
              <w:divsChild>
                <w:div w:id="20549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3822">
          <w:marLeft w:val="0"/>
          <w:marRight w:val="0"/>
          <w:marTop w:val="0"/>
          <w:marBottom w:val="0"/>
          <w:divBdr>
            <w:top w:val="none" w:sz="0" w:space="0" w:color="auto"/>
            <w:left w:val="none" w:sz="0" w:space="0" w:color="auto"/>
            <w:bottom w:val="none" w:sz="0" w:space="0" w:color="auto"/>
            <w:right w:val="none" w:sz="0" w:space="0" w:color="auto"/>
          </w:divBdr>
          <w:divsChild>
            <w:div w:id="1757093546">
              <w:marLeft w:val="0"/>
              <w:marRight w:val="0"/>
              <w:marTop w:val="0"/>
              <w:marBottom w:val="0"/>
              <w:divBdr>
                <w:top w:val="none" w:sz="0" w:space="0" w:color="auto"/>
                <w:left w:val="none" w:sz="0" w:space="0" w:color="auto"/>
                <w:bottom w:val="none" w:sz="0" w:space="0" w:color="auto"/>
                <w:right w:val="none" w:sz="0" w:space="0" w:color="auto"/>
              </w:divBdr>
              <w:divsChild>
                <w:div w:id="68972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9739">
          <w:marLeft w:val="0"/>
          <w:marRight w:val="0"/>
          <w:marTop w:val="0"/>
          <w:marBottom w:val="0"/>
          <w:divBdr>
            <w:top w:val="none" w:sz="0" w:space="0" w:color="auto"/>
            <w:left w:val="none" w:sz="0" w:space="0" w:color="auto"/>
            <w:bottom w:val="none" w:sz="0" w:space="0" w:color="auto"/>
            <w:right w:val="none" w:sz="0" w:space="0" w:color="auto"/>
          </w:divBdr>
          <w:divsChild>
            <w:div w:id="194928774">
              <w:marLeft w:val="0"/>
              <w:marRight w:val="0"/>
              <w:marTop w:val="0"/>
              <w:marBottom w:val="0"/>
              <w:divBdr>
                <w:top w:val="none" w:sz="0" w:space="0" w:color="auto"/>
                <w:left w:val="none" w:sz="0" w:space="0" w:color="auto"/>
                <w:bottom w:val="none" w:sz="0" w:space="0" w:color="auto"/>
                <w:right w:val="none" w:sz="0" w:space="0" w:color="auto"/>
              </w:divBdr>
              <w:divsChild>
                <w:div w:id="8233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17177">
          <w:marLeft w:val="0"/>
          <w:marRight w:val="0"/>
          <w:marTop w:val="0"/>
          <w:marBottom w:val="0"/>
          <w:divBdr>
            <w:top w:val="none" w:sz="0" w:space="0" w:color="auto"/>
            <w:left w:val="none" w:sz="0" w:space="0" w:color="auto"/>
            <w:bottom w:val="none" w:sz="0" w:space="0" w:color="auto"/>
            <w:right w:val="none" w:sz="0" w:space="0" w:color="auto"/>
          </w:divBdr>
          <w:divsChild>
            <w:div w:id="1525947262">
              <w:marLeft w:val="0"/>
              <w:marRight w:val="0"/>
              <w:marTop w:val="0"/>
              <w:marBottom w:val="0"/>
              <w:divBdr>
                <w:top w:val="none" w:sz="0" w:space="0" w:color="auto"/>
                <w:left w:val="none" w:sz="0" w:space="0" w:color="auto"/>
                <w:bottom w:val="none" w:sz="0" w:space="0" w:color="auto"/>
                <w:right w:val="none" w:sz="0" w:space="0" w:color="auto"/>
              </w:divBdr>
              <w:divsChild>
                <w:div w:id="1380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48142">
          <w:marLeft w:val="0"/>
          <w:marRight w:val="0"/>
          <w:marTop w:val="0"/>
          <w:marBottom w:val="0"/>
          <w:divBdr>
            <w:top w:val="none" w:sz="0" w:space="0" w:color="auto"/>
            <w:left w:val="none" w:sz="0" w:space="0" w:color="auto"/>
            <w:bottom w:val="none" w:sz="0" w:space="0" w:color="auto"/>
            <w:right w:val="none" w:sz="0" w:space="0" w:color="auto"/>
          </w:divBdr>
          <w:divsChild>
            <w:div w:id="88744148">
              <w:marLeft w:val="0"/>
              <w:marRight w:val="0"/>
              <w:marTop w:val="0"/>
              <w:marBottom w:val="0"/>
              <w:divBdr>
                <w:top w:val="none" w:sz="0" w:space="0" w:color="auto"/>
                <w:left w:val="none" w:sz="0" w:space="0" w:color="auto"/>
                <w:bottom w:val="none" w:sz="0" w:space="0" w:color="auto"/>
                <w:right w:val="none" w:sz="0" w:space="0" w:color="auto"/>
              </w:divBdr>
              <w:divsChild>
                <w:div w:id="16538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167">
          <w:marLeft w:val="0"/>
          <w:marRight w:val="0"/>
          <w:marTop w:val="0"/>
          <w:marBottom w:val="0"/>
          <w:divBdr>
            <w:top w:val="none" w:sz="0" w:space="0" w:color="auto"/>
            <w:left w:val="none" w:sz="0" w:space="0" w:color="auto"/>
            <w:bottom w:val="none" w:sz="0" w:space="0" w:color="auto"/>
            <w:right w:val="none" w:sz="0" w:space="0" w:color="auto"/>
          </w:divBdr>
          <w:divsChild>
            <w:div w:id="1755932345">
              <w:marLeft w:val="0"/>
              <w:marRight w:val="0"/>
              <w:marTop w:val="0"/>
              <w:marBottom w:val="0"/>
              <w:divBdr>
                <w:top w:val="none" w:sz="0" w:space="0" w:color="auto"/>
                <w:left w:val="none" w:sz="0" w:space="0" w:color="auto"/>
                <w:bottom w:val="none" w:sz="0" w:space="0" w:color="auto"/>
                <w:right w:val="none" w:sz="0" w:space="0" w:color="auto"/>
              </w:divBdr>
              <w:divsChild>
                <w:div w:id="2928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28146">
          <w:marLeft w:val="0"/>
          <w:marRight w:val="0"/>
          <w:marTop w:val="0"/>
          <w:marBottom w:val="0"/>
          <w:divBdr>
            <w:top w:val="none" w:sz="0" w:space="0" w:color="auto"/>
            <w:left w:val="none" w:sz="0" w:space="0" w:color="auto"/>
            <w:bottom w:val="none" w:sz="0" w:space="0" w:color="auto"/>
            <w:right w:val="none" w:sz="0" w:space="0" w:color="auto"/>
          </w:divBdr>
          <w:divsChild>
            <w:div w:id="1927030922">
              <w:marLeft w:val="0"/>
              <w:marRight w:val="0"/>
              <w:marTop w:val="0"/>
              <w:marBottom w:val="0"/>
              <w:divBdr>
                <w:top w:val="none" w:sz="0" w:space="0" w:color="auto"/>
                <w:left w:val="none" w:sz="0" w:space="0" w:color="auto"/>
                <w:bottom w:val="none" w:sz="0" w:space="0" w:color="auto"/>
                <w:right w:val="none" w:sz="0" w:space="0" w:color="auto"/>
              </w:divBdr>
              <w:divsChild>
                <w:div w:id="1840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9625">
          <w:marLeft w:val="0"/>
          <w:marRight w:val="0"/>
          <w:marTop w:val="0"/>
          <w:marBottom w:val="0"/>
          <w:divBdr>
            <w:top w:val="none" w:sz="0" w:space="0" w:color="auto"/>
            <w:left w:val="none" w:sz="0" w:space="0" w:color="auto"/>
            <w:bottom w:val="none" w:sz="0" w:space="0" w:color="auto"/>
            <w:right w:val="none" w:sz="0" w:space="0" w:color="auto"/>
          </w:divBdr>
          <w:divsChild>
            <w:div w:id="17240420">
              <w:marLeft w:val="0"/>
              <w:marRight w:val="0"/>
              <w:marTop w:val="0"/>
              <w:marBottom w:val="0"/>
              <w:divBdr>
                <w:top w:val="none" w:sz="0" w:space="0" w:color="auto"/>
                <w:left w:val="none" w:sz="0" w:space="0" w:color="auto"/>
                <w:bottom w:val="none" w:sz="0" w:space="0" w:color="auto"/>
                <w:right w:val="none" w:sz="0" w:space="0" w:color="auto"/>
              </w:divBdr>
              <w:divsChild>
                <w:div w:id="1256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55605">
          <w:marLeft w:val="0"/>
          <w:marRight w:val="0"/>
          <w:marTop w:val="0"/>
          <w:marBottom w:val="0"/>
          <w:divBdr>
            <w:top w:val="none" w:sz="0" w:space="0" w:color="auto"/>
            <w:left w:val="none" w:sz="0" w:space="0" w:color="auto"/>
            <w:bottom w:val="none" w:sz="0" w:space="0" w:color="auto"/>
            <w:right w:val="none" w:sz="0" w:space="0" w:color="auto"/>
          </w:divBdr>
          <w:divsChild>
            <w:div w:id="1120490364">
              <w:marLeft w:val="0"/>
              <w:marRight w:val="0"/>
              <w:marTop w:val="0"/>
              <w:marBottom w:val="0"/>
              <w:divBdr>
                <w:top w:val="none" w:sz="0" w:space="0" w:color="auto"/>
                <w:left w:val="none" w:sz="0" w:space="0" w:color="auto"/>
                <w:bottom w:val="none" w:sz="0" w:space="0" w:color="auto"/>
                <w:right w:val="none" w:sz="0" w:space="0" w:color="auto"/>
              </w:divBdr>
              <w:divsChild>
                <w:div w:id="2713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193">
          <w:marLeft w:val="0"/>
          <w:marRight w:val="0"/>
          <w:marTop w:val="0"/>
          <w:marBottom w:val="0"/>
          <w:divBdr>
            <w:top w:val="none" w:sz="0" w:space="0" w:color="auto"/>
            <w:left w:val="none" w:sz="0" w:space="0" w:color="auto"/>
            <w:bottom w:val="none" w:sz="0" w:space="0" w:color="auto"/>
            <w:right w:val="none" w:sz="0" w:space="0" w:color="auto"/>
          </w:divBdr>
          <w:divsChild>
            <w:div w:id="1219970770">
              <w:marLeft w:val="0"/>
              <w:marRight w:val="0"/>
              <w:marTop w:val="0"/>
              <w:marBottom w:val="0"/>
              <w:divBdr>
                <w:top w:val="none" w:sz="0" w:space="0" w:color="auto"/>
                <w:left w:val="none" w:sz="0" w:space="0" w:color="auto"/>
                <w:bottom w:val="none" w:sz="0" w:space="0" w:color="auto"/>
                <w:right w:val="none" w:sz="0" w:space="0" w:color="auto"/>
              </w:divBdr>
              <w:divsChild>
                <w:div w:id="2445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8271">
          <w:marLeft w:val="0"/>
          <w:marRight w:val="0"/>
          <w:marTop w:val="0"/>
          <w:marBottom w:val="0"/>
          <w:divBdr>
            <w:top w:val="none" w:sz="0" w:space="0" w:color="auto"/>
            <w:left w:val="none" w:sz="0" w:space="0" w:color="auto"/>
            <w:bottom w:val="none" w:sz="0" w:space="0" w:color="auto"/>
            <w:right w:val="none" w:sz="0" w:space="0" w:color="auto"/>
          </w:divBdr>
          <w:divsChild>
            <w:div w:id="1283002316">
              <w:marLeft w:val="0"/>
              <w:marRight w:val="0"/>
              <w:marTop w:val="0"/>
              <w:marBottom w:val="0"/>
              <w:divBdr>
                <w:top w:val="none" w:sz="0" w:space="0" w:color="auto"/>
                <w:left w:val="none" w:sz="0" w:space="0" w:color="auto"/>
                <w:bottom w:val="none" w:sz="0" w:space="0" w:color="auto"/>
                <w:right w:val="none" w:sz="0" w:space="0" w:color="auto"/>
              </w:divBdr>
              <w:divsChild>
                <w:div w:id="190378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49751">
          <w:marLeft w:val="0"/>
          <w:marRight w:val="0"/>
          <w:marTop w:val="0"/>
          <w:marBottom w:val="0"/>
          <w:divBdr>
            <w:top w:val="none" w:sz="0" w:space="0" w:color="auto"/>
            <w:left w:val="none" w:sz="0" w:space="0" w:color="auto"/>
            <w:bottom w:val="none" w:sz="0" w:space="0" w:color="auto"/>
            <w:right w:val="none" w:sz="0" w:space="0" w:color="auto"/>
          </w:divBdr>
          <w:divsChild>
            <w:div w:id="382024350">
              <w:marLeft w:val="0"/>
              <w:marRight w:val="0"/>
              <w:marTop w:val="0"/>
              <w:marBottom w:val="0"/>
              <w:divBdr>
                <w:top w:val="none" w:sz="0" w:space="0" w:color="auto"/>
                <w:left w:val="none" w:sz="0" w:space="0" w:color="auto"/>
                <w:bottom w:val="none" w:sz="0" w:space="0" w:color="auto"/>
                <w:right w:val="none" w:sz="0" w:space="0" w:color="auto"/>
              </w:divBdr>
              <w:divsChild>
                <w:div w:id="4602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4555">
          <w:marLeft w:val="0"/>
          <w:marRight w:val="0"/>
          <w:marTop w:val="0"/>
          <w:marBottom w:val="0"/>
          <w:divBdr>
            <w:top w:val="none" w:sz="0" w:space="0" w:color="auto"/>
            <w:left w:val="none" w:sz="0" w:space="0" w:color="auto"/>
            <w:bottom w:val="none" w:sz="0" w:space="0" w:color="auto"/>
            <w:right w:val="none" w:sz="0" w:space="0" w:color="auto"/>
          </w:divBdr>
          <w:divsChild>
            <w:div w:id="1185707460">
              <w:marLeft w:val="0"/>
              <w:marRight w:val="0"/>
              <w:marTop w:val="0"/>
              <w:marBottom w:val="0"/>
              <w:divBdr>
                <w:top w:val="none" w:sz="0" w:space="0" w:color="auto"/>
                <w:left w:val="none" w:sz="0" w:space="0" w:color="auto"/>
                <w:bottom w:val="none" w:sz="0" w:space="0" w:color="auto"/>
                <w:right w:val="none" w:sz="0" w:space="0" w:color="auto"/>
              </w:divBdr>
              <w:divsChild>
                <w:div w:id="16981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4</Pages>
  <Words>1403</Words>
  <Characters>7998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invite</cp:lastModifiedBy>
  <cp:revision>11</cp:revision>
  <dcterms:created xsi:type="dcterms:W3CDTF">2025-03-09T08:09:00Z</dcterms:created>
  <dcterms:modified xsi:type="dcterms:W3CDTF">2025-03-12T11:17:00Z</dcterms:modified>
</cp:coreProperties>
</file>